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77" w:rsidRPr="00EC1D77" w:rsidRDefault="00EC1D77" w:rsidP="00EC1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77">
        <w:rPr>
          <w:rFonts w:ascii="Times New Roman" w:hAnsi="Times New Roman" w:cs="Times New Roman"/>
          <w:b/>
          <w:sz w:val="28"/>
          <w:szCs w:val="28"/>
        </w:rPr>
        <w:t xml:space="preserve">Правила Междисциплинарного турнира </w:t>
      </w:r>
    </w:p>
    <w:p w:rsidR="00EC1D77" w:rsidRPr="00EC1D77" w:rsidRDefault="00EC1D77" w:rsidP="00EC1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77">
        <w:rPr>
          <w:rFonts w:ascii="Times New Roman" w:hAnsi="Times New Roman" w:cs="Times New Roman"/>
          <w:b/>
          <w:sz w:val="28"/>
          <w:szCs w:val="28"/>
        </w:rPr>
        <w:t>«Я – профи!» для обучающихся 8-11 классов общеобразовательных учреждений Санкт-Петербурга</w:t>
      </w:r>
    </w:p>
    <w:p w:rsidR="00205F80" w:rsidRDefault="00EC1D77" w:rsidP="00EC1D7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91D4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Заочн</w:t>
      </w:r>
      <w:r w:rsidR="008B3D39">
        <w:rPr>
          <w:rFonts w:ascii="Times New Roman" w:hAnsi="Times New Roman" w:cs="Times New Roman"/>
          <w:b/>
          <w:sz w:val="24"/>
          <w:szCs w:val="24"/>
        </w:rPr>
        <w:t>ый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A8091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80916" w:rsidRPr="00A80916" w:rsidRDefault="00A80916" w:rsidP="008B3D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916">
        <w:rPr>
          <w:rFonts w:ascii="Times New Roman" w:hAnsi="Times New Roman" w:cs="Times New Roman"/>
          <w:sz w:val="24"/>
          <w:szCs w:val="24"/>
        </w:rPr>
        <w:t xml:space="preserve">Команды-участники Междисциплинарного турнира «Я – профи!» </w:t>
      </w:r>
      <w:r w:rsidR="008B3D39">
        <w:rPr>
          <w:rFonts w:ascii="Times New Roman" w:hAnsi="Times New Roman" w:cs="Times New Roman"/>
          <w:sz w:val="24"/>
          <w:szCs w:val="24"/>
        </w:rPr>
        <w:t xml:space="preserve">получают тексты турнирных задач, не имеющих однозначного решения, и критерии оценивания их экспертами. Команды </w:t>
      </w:r>
      <w:r w:rsidRPr="00A80916">
        <w:rPr>
          <w:rFonts w:ascii="Times New Roman" w:hAnsi="Times New Roman" w:cs="Times New Roman"/>
          <w:sz w:val="24"/>
          <w:szCs w:val="24"/>
        </w:rPr>
        <w:t>работают над решением 6 предложенных задач. Вырабатыва</w:t>
      </w:r>
      <w:r w:rsidR="008B3D39">
        <w:rPr>
          <w:rFonts w:ascii="Times New Roman" w:hAnsi="Times New Roman" w:cs="Times New Roman"/>
          <w:sz w:val="24"/>
          <w:szCs w:val="24"/>
        </w:rPr>
        <w:t>я</w:t>
      </w:r>
      <w:r w:rsidRPr="00A80916">
        <w:rPr>
          <w:rFonts w:ascii="Times New Roman" w:hAnsi="Times New Roman" w:cs="Times New Roman"/>
          <w:sz w:val="24"/>
          <w:szCs w:val="24"/>
        </w:rPr>
        <w:t xml:space="preserve"> свое оригинальное решение на основе изучения литературных источников, просмотра видео материалов, бесед со специалистами и получения информации из других источников. </w:t>
      </w:r>
      <w:r>
        <w:rPr>
          <w:rFonts w:ascii="Times New Roman" w:hAnsi="Times New Roman" w:cs="Times New Roman"/>
          <w:sz w:val="24"/>
          <w:szCs w:val="24"/>
        </w:rPr>
        <w:t xml:space="preserve">Выбирают наиболее удачно решенную задачу,  оформляют её решение в виде презентации (не более 16 слайдов) и записывают на видео доклад по данной презентации одного из участников команды. </w:t>
      </w:r>
      <w:r w:rsidR="008B3D39">
        <w:rPr>
          <w:rFonts w:ascii="Times New Roman" w:hAnsi="Times New Roman" w:cs="Times New Roman"/>
          <w:sz w:val="24"/>
          <w:szCs w:val="24"/>
        </w:rPr>
        <w:t>Видео присылают на адрес Оргкомитета Турнира в сроки, указанные в Информационном письме. Присланные материалы изучают эксперты, оценивают их по критериям. По результатам этих оценок определяется, какие команды проходят в следующие этапы Турнира.</w:t>
      </w:r>
    </w:p>
    <w:p w:rsidR="00EC1D77" w:rsidRDefault="00EC1D77" w:rsidP="00EC1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91D4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Правила проведения Экспериментального этапа</w:t>
      </w:r>
    </w:p>
    <w:p w:rsidR="008B3D39" w:rsidRPr="0084009E" w:rsidRDefault="008B3D39" w:rsidP="008400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009E">
        <w:rPr>
          <w:rFonts w:ascii="Times New Roman" w:hAnsi="Times New Roman" w:cs="Times New Roman"/>
          <w:sz w:val="24"/>
          <w:szCs w:val="24"/>
        </w:rPr>
        <w:t>Команды, прошедшие в экспериментальный и Заключительный этапы получают от Оргкомитета задания для выполнения эксперимента, тематически и профессионально связанн</w:t>
      </w:r>
      <w:r w:rsidR="0084009E" w:rsidRPr="0084009E">
        <w:rPr>
          <w:rFonts w:ascii="Times New Roman" w:hAnsi="Times New Roman" w:cs="Times New Roman"/>
          <w:sz w:val="24"/>
          <w:szCs w:val="24"/>
        </w:rPr>
        <w:t>ого</w:t>
      </w:r>
      <w:r w:rsidRPr="0084009E">
        <w:rPr>
          <w:rFonts w:ascii="Times New Roman" w:hAnsi="Times New Roman" w:cs="Times New Roman"/>
          <w:sz w:val="24"/>
          <w:szCs w:val="24"/>
        </w:rPr>
        <w:t xml:space="preserve"> с </w:t>
      </w:r>
      <w:r w:rsidR="009A4471" w:rsidRPr="0084009E">
        <w:rPr>
          <w:rFonts w:ascii="Times New Roman" w:hAnsi="Times New Roman" w:cs="Times New Roman"/>
          <w:sz w:val="24"/>
          <w:szCs w:val="24"/>
        </w:rPr>
        <w:t>содержанием задач</w:t>
      </w:r>
      <w:r w:rsidR="0084009E">
        <w:rPr>
          <w:rFonts w:ascii="Times New Roman" w:hAnsi="Times New Roman" w:cs="Times New Roman"/>
          <w:sz w:val="24"/>
          <w:szCs w:val="24"/>
        </w:rPr>
        <w:t>, ч</w:t>
      </w:r>
      <w:r w:rsidR="0084009E" w:rsidRPr="0084009E">
        <w:rPr>
          <w:rFonts w:ascii="Times New Roman" w:hAnsi="Times New Roman" w:cs="Times New Roman"/>
          <w:sz w:val="24"/>
          <w:szCs w:val="24"/>
        </w:rPr>
        <w:t xml:space="preserve">то является, своего рода </w:t>
      </w:r>
      <w:r w:rsidR="009A4471" w:rsidRPr="0084009E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84009E" w:rsidRPr="0084009E">
        <w:rPr>
          <w:rFonts w:ascii="Times New Roman" w:hAnsi="Times New Roman" w:cs="Times New Roman"/>
          <w:sz w:val="24"/>
          <w:szCs w:val="24"/>
        </w:rPr>
        <w:t>ой</w:t>
      </w:r>
      <w:r w:rsidR="009A4471" w:rsidRPr="0084009E">
        <w:rPr>
          <w:rFonts w:ascii="Times New Roman" w:hAnsi="Times New Roman" w:cs="Times New Roman"/>
          <w:sz w:val="24"/>
          <w:szCs w:val="24"/>
        </w:rPr>
        <w:t xml:space="preserve"> проб</w:t>
      </w:r>
      <w:r w:rsidR="0084009E" w:rsidRPr="0084009E">
        <w:rPr>
          <w:rFonts w:ascii="Times New Roman" w:hAnsi="Times New Roman" w:cs="Times New Roman"/>
          <w:sz w:val="24"/>
          <w:szCs w:val="24"/>
        </w:rPr>
        <w:t>ой.</w:t>
      </w:r>
      <w:r w:rsidR="009A4471" w:rsidRPr="0084009E">
        <w:rPr>
          <w:rFonts w:ascii="Times New Roman" w:hAnsi="Times New Roman" w:cs="Times New Roman"/>
          <w:sz w:val="24"/>
          <w:szCs w:val="24"/>
        </w:rPr>
        <w:t xml:space="preserve"> </w:t>
      </w:r>
      <w:r w:rsidR="0084009E" w:rsidRPr="0084009E">
        <w:rPr>
          <w:rFonts w:ascii="Times New Roman" w:hAnsi="Times New Roman" w:cs="Times New Roman"/>
          <w:sz w:val="24"/>
          <w:szCs w:val="24"/>
        </w:rPr>
        <w:t>С заданием выда</w:t>
      </w:r>
      <w:r w:rsidR="0084009E">
        <w:rPr>
          <w:rFonts w:ascii="Times New Roman" w:hAnsi="Times New Roman" w:cs="Times New Roman"/>
          <w:sz w:val="24"/>
          <w:szCs w:val="24"/>
        </w:rPr>
        <w:t>ю</w:t>
      </w:r>
      <w:r w:rsidR="0084009E" w:rsidRPr="0084009E">
        <w:rPr>
          <w:rFonts w:ascii="Times New Roman" w:hAnsi="Times New Roman" w:cs="Times New Roman"/>
          <w:sz w:val="24"/>
          <w:szCs w:val="24"/>
        </w:rPr>
        <w:t>тся</w:t>
      </w:r>
      <w:r w:rsidR="0084009E">
        <w:rPr>
          <w:rFonts w:ascii="Times New Roman" w:hAnsi="Times New Roman" w:cs="Times New Roman"/>
          <w:sz w:val="24"/>
          <w:szCs w:val="24"/>
        </w:rPr>
        <w:t xml:space="preserve"> критерии оценивания,</w:t>
      </w:r>
      <w:r w:rsidR="0084009E" w:rsidRPr="0084009E">
        <w:rPr>
          <w:rFonts w:ascii="Times New Roman" w:hAnsi="Times New Roman" w:cs="Times New Roman"/>
          <w:sz w:val="24"/>
          <w:szCs w:val="24"/>
        </w:rPr>
        <w:t xml:space="preserve"> карта-инструкция по выполнению эксперимента и набор необходимого оборудования, предоставленного </w:t>
      </w:r>
      <w:r w:rsidR="0084009E" w:rsidRPr="007D304C">
        <w:rPr>
          <w:rFonts w:ascii="Times New Roman" w:hAnsi="Times New Roman" w:cs="Times New Roman"/>
          <w:sz w:val="24"/>
          <w:szCs w:val="24"/>
        </w:rPr>
        <w:t>ГК «</w:t>
      </w:r>
      <w:proofErr w:type="spellStart"/>
      <w:r w:rsidR="0084009E" w:rsidRPr="007D304C">
        <w:rPr>
          <w:rFonts w:ascii="Times New Roman" w:hAnsi="Times New Roman" w:cs="Times New Roman"/>
          <w:sz w:val="24"/>
          <w:szCs w:val="24"/>
        </w:rPr>
        <w:t>Крисмас</w:t>
      </w:r>
      <w:proofErr w:type="spellEnd"/>
      <w:r w:rsidR="0084009E" w:rsidRPr="007D304C">
        <w:rPr>
          <w:rFonts w:ascii="Times New Roman" w:hAnsi="Times New Roman" w:cs="Times New Roman"/>
          <w:sz w:val="24"/>
          <w:szCs w:val="24"/>
        </w:rPr>
        <w:t>»</w:t>
      </w:r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009E" w:rsidRPr="007D304C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="0084009E" w:rsidRPr="007D304C">
        <w:rPr>
          <w:rFonts w:ascii="Times New Roman" w:hAnsi="Times New Roman" w:cs="Times New Roman"/>
          <w:sz w:val="24"/>
          <w:szCs w:val="24"/>
        </w:rPr>
        <w:t>енерального спонсора Турнира. Экспериментальное задание выполня</w:t>
      </w:r>
      <w:r w:rsidR="0084009E">
        <w:rPr>
          <w:rFonts w:ascii="Times New Roman" w:hAnsi="Times New Roman" w:cs="Times New Roman"/>
          <w:sz w:val="24"/>
          <w:szCs w:val="24"/>
        </w:rPr>
        <w:t xml:space="preserve">ется на базе ОУ команды </w:t>
      </w:r>
      <w:proofErr w:type="gramStart"/>
      <w:r w:rsidR="0084009E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84009E">
        <w:rPr>
          <w:rFonts w:ascii="Times New Roman" w:hAnsi="Times New Roman" w:cs="Times New Roman"/>
          <w:sz w:val="24"/>
          <w:szCs w:val="24"/>
        </w:rPr>
        <w:t xml:space="preserve">частника под руководством педагога-наставника. В адрес Оргкомитета в указанные сроки высылается отчет о проведении эксперимента и 10 фотографий с изображением работы членов команды. Эксперты дают оценку результатам эксперимента в соответствии с критериями, </w:t>
      </w:r>
      <w:proofErr w:type="gramStart"/>
      <w:r w:rsidR="0084009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84009E">
        <w:rPr>
          <w:rFonts w:ascii="Times New Roman" w:hAnsi="Times New Roman" w:cs="Times New Roman"/>
          <w:sz w:val="24"/>
          <w:szCs w:val="24"/>
        </w:rPr>
        <w:t xml:space="preserve"> вносится в общий рейтинговый счет команды.</w:t>
      </w:r>
    </w:p>
    <w:p w:rsidR="0003518F" w:rsidRDefault="00EC1D77" w:rsidP="00EC1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91D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518F" w:rsidRPr="003D39CF">
        <w:rPr>
          <w:rFonts w:ascii="Times New Roman" w:hAnsi="Times New Roman" w:cs="Times New Roman"/>
          <w:b/>
          <w:sz w:val="24"/>
          <w:szCs w:val="24"/>
        </w:rPr>
        <w:t xml:space="preserve">Правила проведения </w:t>
      </w:r>
      <w:r w:rsidR="0003518F">
        <w:rPr>
          <w:rFonts w:ascii="Times New Roman" w:hAnsi="Times New Roman" w:cs="Times New Roman"/>
          <w:b/>
          <w:sz w:val="24"/>
          <w:szCs w:val="24"/>
        </w:rPr>
        <w:t xml:space="preserve">туров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Заключительного этапа </w:t>
      </w:r>
      <w:r w:rsidR="0003518F">
        <w:rPr>
          <w:rFonts w:ascii="Times New Roman" w:hAnsi="Times New Roman" w:cs="Times New Roman"/>
          <w:b/>
          <w:sz w:val="24"/>
          <w:szCs w:val="24"/>
        </w:rPr>
        <w:t>Турнира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D77">
        <w:rPr>
          <w:rFonts w:ascii="Times New Roman" w:hAnsi="Times New Roman" w:cs="Times New Roman"/>
          <w:b/>
          <w:sz w:val="24"/>
          <w:szCs w:val="24"/>
        </w:rPr>
        <w:t>«Я – профи</w:t>
      </w:r>
      <w:proofErr w:type="gramStart"/>
      <w:r w:rsidRPr="00EC1D77">
        <w:rPr>
          <w:rFonts w:ascii="Times New Roman" w:hAnsi="Times New Roman" w:cs="Times New Roman"/>
          <w:b/>
          <w:sz w:val="24"/>
          <w:szCs w:val="24"/>
        </w:rPr>
        <w:t>!»</w:t>
      </w:r>
      <w:proofErr w:type="gramEnd"/>
    </w:p>
    <w:p w:rsidR="0003518F" w:rsidRPr="0063595B" w:rsidRDefault="0084009E" w:rsidP="001321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7ED">
        <w:rPr>
          <w:rFonts w:ascii="Times New Roman" w:hAnsi="Times New Roman" w:cs="Times New Roman"/>
          <w:sz w:val="24"/>
          <w:szCs w:val="24"/>
        </w:rPr>
        <w:t>Заключительный этап</w:t>
      </w:r>
      <w:r w:rsidR="00C257ED" w:rsidRPr="00C257ED">
        <w:rPr>
          <w:rFonts w:ascii="Times New Roman" w:hAnsi="Times New Roman" w:cs="Times New Roman"/>
          <w:sz w:val="24"/>
          <w:szCs w:val="24"/>
        </w:rPr>
        <w:t xml:space="preserve"> проходит </w:t>
      </w:r>
      <w:proofErr w:type="spellStart"/>
      <w:r w:rsidR="00C257ED" w:rsidRPr="00C257ED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C257ED" w:rsidRPr="00C257ED">
        <w:rPr>
          <w:rFonts w:ascii="Times New Roman" w:hAnsi="Times New Roman" w:cs="Times New Roman"/>
          <w:sz w:val="24"/>
          <w:szCs w:val="24"/>
        </w:rPr>
        <w:t xml:space="preserve"> в ГБОУ СОШ №77 с углубленным изучением химии Петроградского района, в ходе которого</w:t>
      </w:r>
      <w:r w:rsidR="00AB4805" w:rsidRPr="003D39CF">
        <w:rPr>
          <w:rFonts w:ascii="Times New Roman" w:hAnsi="Times New Roman" w:cs="Times New Roman"/>
          <w:sz w:val="24"/>
          <w:szCs w:val="24"/>
        </w:rPr>
        <w:t xml:space="preserve"> </w:t>
      </w:r>
      <w:r w:rsidR="00AB4805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AB4805" w:rsidRPr="003D39CF">
        <w:rPr>
          <w:rFonts w:ascii="Times New Roman" w:hAnsi="Times New Roman" w:cs="Times New Roman"/>
          <w:sz w:val="24"/>
          <w:szCs w:val="24"/>
        </w:rPr>
        <w:t>публичн</w:t>
      </w:r>
      <w:r w:rsidR="00AB4805">
        <w:rPr>
          <w:rFonts w:ascii="Times New Roman" w:hAnsi="Times New Roman" w:cs="Times New Roman"/>
          <w:sz w:val="24"/>
          <w:szCs w:val="24"/>
        </w:rPr>
        <w:t>ая</w:t>
      </w:r>
      <w:r w:rsidR="00AB4805" w:rsidRPr="003D39CF">
        <w:rPr>
          <w:rFonts w:ascii="Times New Roman" w:hAnsi="Times New Roman" w:cs="Times New Roman"/>
          <w:sz w:val="24"/>
          <w:szCs w:val="24"/>
        </w:rPr>
        <w:t xml:space="preserve"> защита решений </w:t>
      </w:r>
      <w:r w:rsidR="00C257ED">
        <w:rPr>
          <w:rFonts w:ascii="Times New Roman" w:hAnsi="Times New Roman" w:cs="Times New Roman"/>
          <w:sz w:val="24"/>
          <w:szCs w:val="24"/>
        </w:rPr>
        <w:t xml:space="preserve">6 </w:t>
      </w:r>
      <w:r w:rsidR="00AB4805">
        <w:rPr>
          <w:rFonts w:ascii="Times New Roman" w:hAnsi="Times New Roman" w:cs="Times New Roman"/>
          <w:sz w:val="24"/>
          <w:szCs w:val="24"/>
        </w:rPr>
        <w:t xml:space="preserve">турнирных заданий </w:t>
      </w:r>
      <w:r w:rsidR="00AB4805" w:rsidRPr="003D39CF">
        <w:rPr>
          <w:rFonts w:ascii="Times New Roman" w:hAnsi="Times New Roman" w:cs="Times New Roman"/>
          <w:sz w:val="24"/>
          <w:szCs w:val="24"/>
        </w:rPr>
        <w:t xml:space="preserve">в </w:t>
      </w:r>
      <w:r w:rsidR="00C257ED">
        <w:rPr>
          <w:rFonts w:ascii="Times New Roman" w:hAnsi="Times New Roman" w:cs="Times New Roman"/>
          <w:sz w:val="24"/>
          <w:szCs w:val="24"/>
        </w:rPr>
        <w:t>виде</w:t>
      </w:r>
      <w:r w:rsidR="00AB4805" w:rsidRPr="003D39CF">
        <w:rPr>
          <w:rFonts w:ascii="Times New Roman" w:hAnsi="Times New Roman" w:cs="Times New Roman"/>
          <w:sz w:val="24"/>
          <w:szCs w:val="24"/>
        </w:rPr>
        <w:t xml:space="preserve"> научного боя, </w:t>
      </w:r>
      <w:r w:rsidR="00C257ED">
        <w:rPr>
          <w:rFonts w:ascii="Times New Roman" w:hAnsi="Times New Roman" w:cs="Times New Roman"/>
          <w:sz w:val="24"/>
          <w:szCs w:val="24"/>
        </w:rPr>
        <w:t>где</w:t>
      </w:r>
      <w:r w:rsidR="00AB4805" w:rsidRPr="003D39CF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C257ED">
        <w:rPr>
          <w:rFonts w:ascii="Times New Roman" w:hAnsi="Times New Roman" w:cs="Times New Roman"/>
          <w:sz w:val="24"/>
          <w:szCs w:val="24"/>
        </w:rPr>
        <w:t>ы</w:t>
      </w:r>
      <w:r w:rsidR="00AB4805" w:rsidRPr="003D39CF">
        <w:rPr>
          <w:rFonts w:ascii="Times New Roman" w:hAnsi="Times New Roman" w:cs="Times New Roman"/>
          <w:sz w:val="24"/>
          <w:szCs w:val="24"/>
        </w:rPr>
        <w:t xml:space="preserve"> поочередно выполняют роли Докладчика, Оппонента и Рецензента. При четырех командном бое – также предполагается роль Наблюдателя</w:t>
      </w:r>
      <w:r w:rsidR="00AB4805" w:rsidRPr="00945FA4">
        <w:rPr>
          <w:rFonts w:ascii="Times New Roman" w:hAnsi="Times New Roman" w:cs="Times New Roman"/>
          <w:sz w:val="24"/>
          <w:szCs w:val="24"/>
        </w:rPr>
        <w:t>. Игра проходит в 2 тура. Перед первым туром проходит жеребьёвка. По итогам жеребьёвки командам присуждаются номера от 1 до последнего, в соответствии с местами, занятыми ими в ней. После этого команды разбиваются на секции</w:t>
      </w:r>
      <w:r w:rsidR="00AB4805">
        <w:rPr>
          <w:rFonts w:ascii="Times New Roman" w:hAnsi="Times New Roman" w:cs="Times New Roman"/>
          <w:sz w:val="24"/>
          <w:szCs w:val="24"/>
        </w:rPr>
        <w:t xml:space="preserve">. </w:t>
      </w:r>
      <w:r w:rsidR="00AB4805" w:rsidRPr="00945FA4">
        <w:rPr>
          <w:rFonts w:ascii="Times New Roman" w:hAnsi="Times New Roman" w:cs="Times New Roman"/>
          <w:sz w:val="24"/>
          <w:szCs w:val="24"/>
        </w:rPr>
        <w:t xml:space="preserve">В каждой секции команда, занявшая после жеребьёвки наивысшее по рейтингу место, первой определяет очерёдность выбора своей роли в первом раунде секционной игры (докладчик, оппонент, рецензент, при возможности – наблюдатель), следующая по местам – второй, и так далее. После этого команды выбирают свои роли на первый раунд. </w:t>
      </w:r>
      <w:r w:rsidR="00AB4805">
        <w:t xml:space="preserve"> </w:t>
      </w:r>
      <w:r w:rsidR="00AB4805" w:rsidRPr="001321FE">
        <w:rPr>
          <w:rFonts w:ascii="Times New Roman" w:hAnsi="Times New Roman" w:cs="Times New Roman"/>
          <w:sz w:val="24"/>
          <w:szCs w:val="24"/>
        </w:rPr>
        <w:t>За один тур в каждой секции происходит столько раундов, сколько команд находится в секции. При этом в каждом круге каждая команда по одному разу становится командой-докладчиком, командой-оппонентом, командой</w:t>
      </w:r>
      <w:r w:rsidR="00C257ED" w:rsidRPr="001321FE">
        <w:rPr>
          <w:rFonts w:ascii="Times New Roman" w:hAnsi="Times New Roman" w:cs="Times New Roman"/>
          <w:sz w:val="24"/>
          <w:szCs w:val="24"/>
        </w:rPr>
        <w:t>-</w:t>
      </w:r>
      <w:r w:rsidR="00AB4805" w:rsidRPr="001321FE">
        <w:rPr>
          <w:rFonts w:ascii="Times New Roman" w:hAnsi="Times New Roman" w:cs="Times New Roman"/>
          <w:sz w:val="24"/>
          <w:szCs w:val="24"/>
        </w:rPr>
        <w:t>рецензентом и, при необходимости, один или два раза командой</w:t>
      </w:r>
      <w:r w:rsidR="00C257ED" w:rsidRPr="001321FE">
        <w:rPr>
          <w:rFonts w:ascii="Times New Roman" w:hAnsi="Times New Roman" w:cs="Times New Roman"/>
          <w:sz w:val="24"/>
          <w:szCs w:val="24"/>
        </w:rPr>
        <w:t>-</w:t>
      </w:r>
      <w:r w:rsidR="00AB4805" w:rsidRPr="001321FE">
        <w:rPr>
          <w:rFonts w:ascii="Times New Roman" w:hAnsi="Times New Roman" w:cs="Times New Roman"/>
          <w:sz w:val="24"/>
          <w:szCs w:val="24"/>
        </w:rPr>
        <w:t>наблюдателем. Работу команд в каждом раунде оценивает жюри в</w:t>
      </w:r>
      <w:r w:rsidR="00AB4805">
        <w:rPr>
          <w:rFonts w:ascii="Times New Roman" w:hAnsi="Times New Roman" w:cs="Times New Roman"/>
          <w:sz w:val="24"/>
          <w:szCs w:val="24"/>
        </w:rPr>
        <w:t xml:space="preserve"> </w:t>
      </w:r>
      <w:r w:rsidR="00AB4805">
        <w:rPr>
          <w:rFonts w:ascii="Times New Roman" w:hAnsi="Times New Roman" w:cs="Times New Roman"/>
          <w:sz w:val="24"/>
          <w:szCs w:val="24"/>
        </w:rPr>
        <w:lastRenderedPageBreak/>
        <w:t>соответствии с критериями, приведенными в правилах Турнира,</w:t>
      </w:r>
      <w:r w:rsidR="00AB4805" w:rsidRPr="00AD0C83">
        <w:rPr>
          <w:rFonts w:ascii="Times New Roman" w:hAnsi="Times New Roman" w:cs="Times New Roman"/>
          <w:sz w:val="24"/>
          <w:szCs w:val="24"/>
        </w:rPr>
        <w:t xml:space="preserve"> </w:t>
      </w:r>
      <w:r w:rsidR="00AB4805">
        <w:rPr>
          <w:rFonts w:ascii="Times New Roman" w:hAnsi="Times New Roman" w:cs="Times New Roman"/>
          <w:sz w:val="24"/>
          <w:szCs w:val="24"/>
        </w:rPr>
        <w:t>Счетная комиссия переводит оценки жюри в технические баллы в соответствии с таблицей, приведенной в правилах турнира.</w:t>
      </w:r>
      <w:r w:rsidR="00C257ED">
        <w:rPr>
          <w:rFonts w:ascii="Times New Roman" w:hAnsi="Times New Roman" w:cs="Times New Roman"/>
          <w:sz w:val="24"/>
          <w:szCs w:val="24"/>
        </w:rPr>
        <w:t xml:space="preserve"> </w:t>
      </w:r>
      <w:r w:rsidR="0003518F" w:rsidRPr="0063595B">
        <w:rPr>
          <w:rFonts w:ascii="Times New Roman" w:hAnsi="Times New Roman" w:cs="Times New Roman"/>
          <w:sz w:val="24"/>
          <w:szCs w:val="24"/>
        </w:rPr>
        <w:t>Каждый участник команды имеет право выступать в какой-либо из трёх ролей (докладчик, оппонент, рецензент) не более 2 раз тур и не более чем 1 раз водной роли весь за Турнир. При этом то, в каких именно ролях выступать, дополнительно не оговаривается.</w:t>
      </w:r>
    </w:p>
    <w:p w:rsidR="0003518F" w:rsidRPr="009A2D4C" w:rsidRDefault="0003518F" w:rsidP="0003518F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9A2D4C">
        <w:rPr>
          <w:rFonts w:ascii="Times New Roman" w:hAnsi="Times New Roman" w:cs="Times New Roman"/>
          <w:b/>
          <w:sz w:val="24"/>
          <w:szCs w:val="24"/>
        </w:rPr>
        <w:t xml:space="preserve">1. Ход раунда: 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6380"/>
        <w:gridCol w:w="1559"/>
        <w:gridCol w:w="1444"/>
      </w:tblGrid>
      <w:tr w:rsidR="0003518F" w:rsidTr="00D36ADF">
        <w:trPr>
          <w:trHeight w:val="253"/>
        </w:trPr>
        <w:tc>
          <w:tcPr>
            <w:tcW w:w="6380" w:type="dxa"/>
            <w:vMerge w:val="restart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раунда</w:t>
            </w:r>
          </w:p>
        </w:tc>
        <w:tc>
          <w:tcPr>
            <w:tcW w:w="3003" w:type="dxa"/>
            <w:gridSpan w:val="2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Максимальная длительность, мин</w:t>
            </w:r>
          </w:p>
        </w:tc>
      </w:tr>
      <w:tr w:rsidR="0003518F" w:rsidTr="00D36ADF">
        <w:trPr>
          <w:trHeight w:val="252"/>
        </w:trPr>
        <w:tc>
          <w:tcPr>
            <w:tcW w:w="6380" w:type="dxa"/>
            <w:vMerge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«Серебряная лига»</w:t>
            </w:r>
          </w:p>
        </w:tc>
        <w:tc>
          <w:tcPr>
            <w:tcW w:w="1444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«Золотая лига»</w:t>
            </w:r>
          </w:p>
        </w:tc>
      </w:tr>
      <w:tr w:rsidR="0003518F" w:rsidTr="00D36ADF">
        <w:tc>
          <w:tcPr>
            <w:tcW w:w="6380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Объявление командой-оппонентом задачи, на которую вызывают докладчика</w:t>
            </w:r>
          </w:p>
        </w:tc>
        <w:tc>
          <w:tcPr>
            <w:tcW w:w="1559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4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18F" w:rsidTr="00D36ADF">
        <w:tc>
          <w:tcPr>
            <w:tcW w:w="6380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или отказ от вызова, подготовка к докладу.  Объявление  докладчика   </w:t>
            </w:r>
          </w:p>
        </w:tc>
        <w:tc>
          <w:tcPr>
            <w:tcW w:w="1559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4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18F" w:rsidTr="00D36ADF">
        <w:tc>
          <w:tcPr>
            <w:tcW w:w="6380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Объявление оппонента</w:t>
            </w:r>
          </w:p>
        </w:tc>
        <w:tc>
          <w:tcPr>
            <w:tcW w:w="1559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4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18F" w:rsidTr="00D36ADF">
        <w:tc>
          <w:tcPr>
            <w:tcW w:w="6380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Выступление докладчика</w:t>
            </w:r>
          </w:p>
        </w:tc>
        <w:tc>
          <w:tcPr>
            <w:tcW w:w="1559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518F" w:rsidTr="00D36ADF">
        <w:tc>
          <w:tcPr>
            <w:tcW w:w="6380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Подготовка оппонента к оппонированию</w:t>
            </w:r>
          </w:p>
        </w:tc>
        <w:tc>
          <w:tcPr>
            <w:tcW w:w="1559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4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18F" w:rsidTr="00D36ADF">
        <w:tc>
          <w:tcPr>
            <w:tcW w:w="6380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оппонента </w:t>
            </w:r>
          </w:p>
        </w:tc>
        <w:tc>
          <w:tcPr>
            <w:tcW w:w="1559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18F" w:rsidTr="00D36ADF">
        <w:tc>
          <w:tcPr>
            <w:tcW w:w="6380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Ответ докладчика на вопросы оппонента</w:t>
            </w:r>
          </w:p>
        </w:tc>
        <w:tc>
          <w:tcPr>
            <w:tcW w:w="1559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18F" w:rsidTr="00D36ADF">
        <w:tc>
          <w:tcPr>
            <w:tcW w:w="6380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Оппонирование</w:t>
            </w:r>
          </w:p>
        </w:tc>
        <w:tc>
          <w:tcPr>
            <w:tcW w:w="1559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518F" w:rsidTr="00D36ADF">
        <w:tc>
          <w:tcPr>
            <w:tcW w:w="6380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Полемика между докладчиком и оппонентом</w:t>
            </w:r>
          </w:p>
        </w:tc>
        <w:tc>
          <w:tcPr>
            <w:tcW w:w="1559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18F" w:rsidTr="00D36ADF">
        <w:tc>
          <w:tcPr>
            <w:tcW w:w="6380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рецензента </w:t>
            </w:r>
          </w:p>
        </w:tc>
        <w:tc>
          <w:tcPr>
            <w:tcW w:w="1559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18F" w:rsidTr="00D36ADF">
        <w:tc>
          <w:tcPr>
            <w:tcW w:w="6380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жюри </w:t>
            </w:r>
          </w:p>
        </w:tc>
        <w:tc>
          <w:tcPr>
            <w:tcW w:w="1559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518F" w:rsidTr="00D36ADF">
        <w:tc>
          <w:tcPr>
            <w:tcW w:w="6380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Общая дискуссия между участниками команд, стоящими у доски, и остальными участниками Секции (членами жюри, командами, зрителями)</w:t>
            </w:r>
          </w:p>
        </w:tc>
        <w:tc>
          <w:tcPr>
            <w:tcW w:w="1559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518F" w:rsidTr="00D36ADF">
        <w:tc>
          <w:tcPr>
            <w:tcW w:w="6380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жюри оценок докладчику, оппоненту и рецензенту в бланк </w:t>
            </w:r>
          </w:p>
        </w:tc>
        <w:tc>
          <w:tcPr>
            <w:tcW w:w="1559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18F" w:rsidTr="00D36ADF">
        <w:tc>
          <w:tcPr>
            <w:tcW w:w="6380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Показ членами жюри оценок залу 2</w:t>
            </w:r>
          </w:p>
        </w:tc>
        <w:tc>
          <w:tcPr>
            <w:tcW w:w="1559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18F" w:rsidTr="00D36ADF">
        <w:tc>
          <w:tcPr>
            <w:tcW w:w="6380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 xml:space="preserve">Запасное время  (добавляется на усмотрение ведущего) </w:t>
            </w:r>
          </w:p>
        </w:tc>
        <w:tc>
          <w:tcPr>
            <w:tcW w:w="1559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18F" w:rsidTr="00D36ADF">
        <w:tc>
          <w:tcPr>
            <w:tcW w:w="6380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максимальное время на раунд  </w:t>
            </w:r>
          </w:p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518F" w:rsidRPr="00987294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7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:rsidR="0003518F" w:rsidRPr="00987294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03518F" w:rsidRPr="003D39CF" w:rsidRDefault="0003518F" w:rsidP="0003518F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Деятельность команд по ролям</w:t>
      </w:r>
    </w:p>
    <w:p w:rsidR="0003518F" w:rsidRPr="00854366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D39CF">
        <w:rPr>
          <w:rFonts w:ascii="Times New Roman" w:hAnsi="Times New Roman" w:cs="Times New Roman"/>
          <w:sz w:val="24"/>
          <w:szCs w:val="24"/>
        </w:rPr>
        <w:t>1. Докладчик – представляет решение задач</w:t>
      </w:r>
      <w:r>
        <w:rPr>
          <w:rFonts w:ascii="Times New Roman" w:hAnsi="Times New Roman" w:cs="Times New Roman"/>
          <w:sz w:val="24"/>
          <w:szCs w:val="24"/>
        </w:rPr>
        <w:t xml:space="preserve">и от </w:t>
      </w:r>
      <w:r w:rsidRPr="003D39CF">
        <w:rPr>
          <w:rFonts w:ascii="Times New Roman" w:hAnsi="Times New Roman" w:cs="Times New Roman"/>
          <w:sz w:val="24"/>
          <w:szCs w:val="24"/>
        </w:rPr>
        <w:t>команды</w:t>
      </w:r>
      <w:r>
        <w:rPr>
          <w:rFonts w:ascii="Times New Roman" w:hAnsi="Times New Roman" w:cs="Times New Roman"/>
          <w:sz w:val="24"/>
          <w:szCs w:val="24"/>
        </w:rPr>
        <w:t xml:space="preserve"> (доклад с презентацией) отвечает на вопросы оппонента после доклада, участвует в полемике с оппонентом, отвечает на вопросы жюри и вопросы участников турнира в ходе общей дискуссии,</w:t>
      </w:r>
      <w:r w:rsidRPr="00854366">
        <w:t xml:space="preserve"> </w:t>
      </w:r>
      <w:r w:rsidRPr="00854366">
        <w:rPr>
          <w:rFonts w:ascii="Times New Roman" w:hAnsi="Times New Roman" w:cs="Times New Roman"/>
          <w:sz w:val="24"/>
          <w:szCs w:val="24"/>
        </w:rPr>
        <w:t>получает оценку за своё выступление, которая идёт как в командный, так и в личный зачёт.</w:t>
      </w:r>
    </w:p>
    <w:p w:rsidR="0003518F" w:rsidRPr="00854366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D39CF">
        <w:rPr>
          <w:rFonts w:ascii="Times New Roman" w:hAnsi="Times New Roman" w:cs="Times New Roman"/>
          <w:sz w:val="24"/>
          <w:szCs w:val="24"/>
        </w:rPr>
        <w:t xml:space="preserve">2. Оппонент – представляет краткую характеристику решения, высказывает замечания к докладу/докладчику, </w:t>
      </w:r>
      <w:r>
        <w:rPr>
          <w:rFonts w:ascii="Times New Roman" w:hAnsi="Times New Roman" w:cs="Times New Roman"/>
          <w:sz w:val="24"/>
          <w:szCs w:val="24"/>
        </w:rPr>
        <w:t xml:space="preserve">задает вопросы докладчику, </w:t>
      </w:r>
      <w:r w:rsidRPr="003D39CF">
        <w:rPr>
          <w:rFonts w:ascii="Times New Roman" w:hAnsi="Times New Roman" w:cs="Times New Roman"/>
          <w:sz w:val="24"/>
          <w:szCs w:val="24"/>
        </w:rPr>
        <w:t xml:space="preserve">ведет дискуссию с докладчиком, делает вывод о </w:t>
      </w:r>
      <w:r>
        <w:rPr>
          <w:rFonts w:ascii="Times New Roman" w:hAnsi="Times New Roman" w:cs="Times New Roman"/>
          <w:sz w:val="24"/>
          <w:szCs w:val="24"/>
        </w:rPr>
        <w:t>полноте, научности,  оригинальности решения</w:t>
      </w:r>
      <w:r w:rsidRPr="003D39CF">
        <w:rPr>
          <w:rFonts w:ascii="Times New Roman" w:hAnsi="Times New Roman" w:cs="Times New Roman"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sz w:val="24"/>
          <w:szCs w:val="24"/>
        </w:rPr>
        <w:t xml:space="preserve">, отвечает на вопросы жюри, участвует в общей дискуссии, </w:t>
      </w:r>
      <w:r w:rsidRPr="00854366">
        <w:rPr>
          <w:rFonts w:ascii="Times New Roman" w:hAnsi="Times New Roman" w:cs="Times New Roman"/>
          <w:sz w:val="24"/>
          <w:szCs w:val="24"/>
        </w:rPr>
        <w:t>получает оценку за своё выступление, которая идёт как в командный, так и в личный зачёт.</w:t>
      </w:r>
    </w:p>
    <w:p w:rsidR="0003518F" w:rsidRPr="00854366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D39CF">
        <w:rPr>
          <w:rFonts w:ascii="Times New Roman" w:hAnsi="Times New Roman" w:cs="Times New Roman"/>
          <w:sz w:val="24"/>
          <w:szCs w:val="24"/>
        </w:rPr>
        <w:t xml:space="preserve">3. Рецензент –  оценивает выступление докладчика </w:t>
      </w:r>
      <w:r>
        <w:rPr>
          <w:rFonts w:ascii="Times New Roman" w:hAnsi="Times New Roman" w:cs="Times New Roman"/>
          <w:sz w:val="24"/>
          <w:szCs w:val="24"/>
        </w:rPr>
        <w:t xml:space="preserve">(в том числе качество презентации) </w:t>
      </w:r>
      <w:r w:rsidRPr="003D39CF">
        <w:rPr>
          <w:rFonts w:ascii="Times New Roman" w:hAnsi="Times New Roman" w:cs="Times New Roman"/>
          <w:sz w:val="24"/>
          <w:szCs w:val="24"/>
        </w:rPr>
        <w:t xml:space="preserve">и оппонента, а также отмечает основные недостатки </w:t>
      </w:r>
      <w:r>
        <w:rPr>
          <w:rFonts w:ascii="Times New Roman" w:hAnsi="Times New Roman" w:cs="Times New Roman"/>
          <w:sz w:val="24"/>
          <w:szCs w:val="24"/>
        </w:rPr>
        <w:t xml:space="preserve">и преимущества </w:t>
      </w:r>
      <w:r w:rsidRPr="003D39CF">
        <w:rPr>
          <w:rFonts w:ascii="Times New Roman" w:hAnsi="Times New Roman" w:cs="Times New Roman"/>
          <w:sz w:val="24"/>
          <w:szCs w:val="24"/>
        </w:rPr>
        <w:t xml:space="preserve">доклада и </w:t>
      </w:r>
      <w:r w:rsidRPr="003D39CF">
        <w:rPr>
          <w:rFonts w:ascii="Times New Roman" w:hAnsi="Times New Roman" w:cs="Times New Roman"/>
          <w:sz w:val="24"/>
          <w:szCs w:val="24"/>
        </w:rPr>
        <w:lastRenderedPageBreak/>
        <w:t>оппонирования;</w:t>
      </w:r>
      <w:r w:rsidRPr="00854366">
        <w:rPr>
          <w:rFonts w:ascii="Times New Roman" w:hAnsi="Times New Roman" w:cs="Times New Roman"/>
          <w:sz w:val="24"/>
          <w:szCs w:val="24"/>
        </w:rPr>
        <w:t xml:space="preserve"> получает оценку за своё выступление, которая идёт как в командный, так и в личный зачёт.</w:t>
      </w:r>
    </w:p>
    <w:p w:rsidR="0003518F" w:rsidRPr="003D39CF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D39CF">
        <w:rPr>
          <w:rFonts w:ascii="Times New Roman" w:hAnsi="Times New Roman" w:cs="Times New Roman"/>
          <w:sz w:val="24"/>
          <w:szCs w:val="24"/>
        </w:rPr>
        <w:t xml:space="preserve">4. Наблюдатель – имеет право задавать вопросы </w:t>
      </w:r>
      <w:r>
        <w:rPr>
          <w:rFonts w:ascii="Times New Roman" w:hAnsi="Times New Roman" w:cs="Times New Roman"/>
          <w:sz w:val="24"/>
          <w:szCs w:val="24"/>
        </w:rPr>
        <w:t xml:space="preserve">в ходе общей дискуссии </w:t>
      </w:r>
      <w:r w:rsidRPr="003D39CF">
        <w:rPr>
          <w:rFonts w:ascii="Times New Roman" w:hAnsi="Times New Roman" w:cs="Times New Roman"/>
          <w:sz w:val="24"/>
          <w:szCs w:val="24"/>
        </w:rPr>
        <w:t>(эта роль реализуется только в секциях с числом команд больше трех).</w:t>
      </w:r>
    </w:p>
    <w:p w:rsidR="0003518F" w:rsidRPr="003D39CF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9CF">
        <w:rPr>
          <w:rFonts w:ascii="Times New Roman" w:hAnsi="Times New Roman" w:cs="Times New Roman"/>
          <w:sz w:val="24"/>
          <w:szCs w:val="24"/>
        </w:rPr>
        <w:t>При этом за один круг каждая из четырех (или трех, если в данной секции играют три команды) команд оказывается в каждой из этих четырех (трех) ролей.</w:t>
      </w:r>
    </w:p>
    <w:p w:rsidR="0003518F" w:rsidRPr="004D2F78" w:rsidRDefault="0003518F" w:rsidP="0003518F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r w:rsidRPr="004D2F78">
        <w:rPr>
          <w:rFonts w:ascii="Times New Roman" w:hAnsi="Times New Roman" w:cs="Times New Roman"/>
          <w:b/>
          <w:sz w:val="24"/>
          <w:szCs w:val="24"/>
        </w:rPr>
        <w:t>3. Роли команд в ходе Тура:</w:t>
      </w:r>
    </w:p>
    <w:p w:rsidR="0003518F" w:rsidRDefault="0003518F" w:rsidP="0003518F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3-х командный бой</w:t>
      </w:r>
    </w:p>
    <w:tbl>
      <w:tblPr>
        <w:tblStyle w:val="a4"/>
        <w:tblW w:w="0" w:type="auto"/>
        <w:jc w:val="center"/>
        <w:tblInd w:w="-3110" w:type="dxa"/>
        <w:tblLook w:val="04A0"/>
      </w:tblPr>
      <w:tblGrid>
        <w:gridCol w:w="1419"/>
        <w:gridCol w:w="2126"/>
        <w:gridCol w:w="2268"/>
        <w:gridCol w:w="2410"/>
      </w:tblGrid>
      <w:tr w:rsidR="0003518F" w:rsidRPr="003D39CF" w:rsidTr="00D36ADF">
        <w:trPr>
          <w:jc w:val="center"/>
        </w:trPr>
        <w:tc>
          <w:tcPr>
            <w:tcW w:w="1419" w:type="dxa"/>
            <w:vMerge w:val="restart"/>
          </w:tcPr>
          <w:p w:rsidR="0003518F" w:rsidRPr="003D39CF" w:rsidRDefault="0003518F" w:rsidP="00D36A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раунда</w:t>
            </w:r>
          </w:p>
        </w:tc>
        <w:tc>
          <w:tcPr>
            <w:tcW w:w="6804" w:type="dxa"/>
            <w:gridSpan w:val="3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</w:tr>
      <w:tr w:rsidR="0003518F" w:rsidRPr="003D39CF" w:rsidTr="00D36ADF">
        <w:trPr>
          <w:jc w:val="center"/>
        </w:trPr>
        <w:tc>
          <w:tcPr>
            <w:tcW w:w="1419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518F" w:rsidRPr="003D39C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18F" w:rsidRPr="003D39C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518F" w:rsidRPr="003D39C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8F" w:rsidRPr="003D39CF" w:rsidTr="00D36ADF">
        <w:trPr>
          <w:jc w:val="center"/>
        </w:trPr>
        <w:tc>
          <w:tcPr>
            <w:tcW w:w="1419" w:type="dxa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518F" w:rsidRPr="003D39CF" w:rsidRDefault="0003518F" w:rsidP="00D36A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Докладчик (Д)</w:t>
            </w:r>
          </w:p>
        </w:tc>
        <w:tc>
          <w:tcPr>
            <w:tcW w:w="2268" w:type="dxa"/>
            <w:vAlign w:val="center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410" w:type="dxa"/>
            <w:vAlign w:val="center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3518F" w:rsidRPr="003D39CF" w:rsidTr="00D36ADF">
        <w:trPr>
          <w:jc w:val="center"/>
        </w:trPr>
        <w:tc>
          <w:tcPr>
            <w:tcW w:w="1419" w:type="dxa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3518F" w:rsidRPr="003D39CF" w:rsidRDefault="0003518F" w:rsidP="00D36A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Оппонент (О)</w:t>
            </w:r>
          </w:p>
        </w:tc>
        <w:tc>
          <w:tcPr>
            <w:tcW w:w="2268" w:type="dxa"/>
            <w:vAlign w:val="center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0" w:type="dxa"/>
            <w:vAlign w:val="center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3518F" w:rsidRPr="003D39CF" w:rsidTr="00D36ADF">
        <w:trPr>
          <w:jc w:val="center"/>
        </w:trPr>
        <w:tc>
          <w:tcPr>
            <w:tcW w:w="1419" w:type="dxa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3518F" w:rsidRPr="003D39CF" w:rsidRDefault="0003518F" w:rsidP="00D36A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Рецензент (Р)</w:t>
            </w:r>
          </w:p>
        </w:tc>
        <w:tc>
          <w:tcPr>
            <w:tcW w:w="2268" w:type="dxa"/>
            <w:vAlign w:val="center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Align w:val="center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03518F" w:rsidRDefault="0003518F" w:rsidP="000351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18F" w:rsidRDefault="0003518F" w:rsidP="000351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4-х командный бой</w:t>
      </w:r>
    </w:p>
    <w:tbl>
      <w:tblPr>
        <w:tblStyle w:val="a4"/>
        <w:tblW w:w="0" w:type="auto"/>
        <w:jc w:val="center"/>
        <w:tblInd w:w="-1750" w:type="dxa"/>
        <w:tblLook w:val="04A0"/>
      </w:tblPr>
      <w:tblGrid>
        <w:gridCol w:w="1454"/>
        <w:gridCol w:w="2004"/>
        <w:gridCol w:w="1681"/>
        <w:gridCol w:w="1560"/>
        <w:gridCol w:w="1593"/>
      </w:tblGrid>
      <w:tr w:rsidR="0003518F" w:rsidRPr="003D39CF" w:rsidTr="00D36ADF">
        <w:trPr>
          <w:jc w:val="center"/>
        </w:trPr>
        <w:tc>
          <w:tcPr>
            <w:tcW w:w="1454" w:type="dxa"/>
            <w:vMerge w:val="restart"/>
          </w:tcPr>
          <w:p w:rsidR="0003518F" w:rsidRPr="003D39CF" w:rsidRDefault="0003518F" w:rsidP="00D36A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раунда</w:t>
            </w:r>
          </w:p>
        </w:tc>
        <w:tc>
          <w:tcPr>
            <w:tcW w:w="6838" w:type="dxa"/>
            <w:gridSpan w:val="4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</w:tr>
      <w:tr w:rsidR="0003518F" w:rsidRPr="003D39CF" w:rsidTr="00D36ADF">
        <w:trPr>
          <w:jc w:val="center"/>
        </w:trPr>
        <w:tc>
          <w:tcPr>
            <w:tcW w:w="1454" w:type="dxa"/>
            <w:vMerge/>
          </w:tcPr>
          <w:p w:rsidR="0003518F" w:rsidRPr="003D39CF" w:rsidRDefault="0003518F" w:rsidP="00D36A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3518F" w:rsidRPr="003D39CF" w:rsidRDefault="0003518F" w:rsidP="00D36A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8F" w:rsidRPr="003D39CF" w:rsidTr="00D36ADF">
        <w:trPr>
          <w:jc w:val="center"/>
        </w:trPr>
        <w:tc>
          <w:tcPr>
            <w:tcW w:w="1454" w:type="dxa"/>
          </w:tcPr>
          <w:p w:rsidR="0003518F" w:rsidRPr="003D39CF" w:rsidRDefault="0003518F" w:rsidP="00D36A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03518F" w:rsidRPr="003D39CF" w:rsidRDefault="0003518F" w:rsidP="00D36A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Докладчик (Д)</w:t>
            </w:r>
          </w:p>
        </w:tc>
        <w:tc>
          <w:tcPr>
            <w:tcW w:w="1681" w:type="dxa"/>
            <w:vAlign w:val="center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60" w:type="dxa"/>
            <w:vAlign w:val="center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93" w:type="dxa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03518F" w:rsidRPr="003D39CF" w:rsidTr="00D36ADF">
        <w:trPr>
          <w:jc w:val="center"/>
        </w:trPr>
        <w:tc>
          <w:tcPr>
            <w:tcW w:w="1454" w:type="dxa"/>
          </w:tcPr>
          <w:p w:rsidR="0003518F" w:rsidRPr="003D39CF" w:rsidRDefault="0003518F" w:rsidP="00D36A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03518F" w:rsidRPr="003D39CF" w:rsidRDefault="0003518F" w:rsidP="00D36A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Оппонент (О)</w:t>
            </w:r>
          </w:p>
        </w:tc>
        <w:tc>
          <w:tcPr>
            <w:tcW w:w="1681" w:type="dxa"/>
            <w:vAlign w:val="center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93" w:type="dxa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3518F" w:rsidRPr="003D39CF" w:rsidTr="00D36ADF">
        <w:trPr>
          <w:jc w:val="center"/>
        </w:trPr>
        <w:tc>
          <w:tcPr>
            <w:tcW w:w="1454" w:type="dxa"/>
          </w:tcPr>
          <w:p w:rsidR="0003518F" w:rsidRPr="003D39CF" w:rsidRDefault="0003518F" w:rsidP="00D36A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</w:tcPr>
          <w:p w:rsidR="0003518F" w:rsidRPr="003D39CF" w:rsidRDefault="0003518F" w:rsidP="00D36A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Рецензент (Р)</w:t>
            </w:r>
          </w:p>
        </w:tc>
        <w:tc>
          <w:tcPr>
            <w:tcW w:w="1681" w:type="dxa"/>
            <w:vAlign w:val="center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60" w:type="dxa"/>
            <w:vAlign w:val="center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3" w:type="dxa"/>
          </w:tcPr>
          <w:p w:rsidR="0003518F" w:rsidRPr="003D39CF" w:rsidRDefault="0003518F" w:rsidP="00D36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3518F" w:rsidRPr="003D39CF" w:rsidTr="00D36ADF">
        <w:trPr>
          <w:jc w:val="center"/>
        </w:trPr>
        <w:tc>
          <w:tcPr>
            <w:tcW w:w="1454" w:type="dxa"/>
          </w:tcPr>
          <w:p w:rsidR="0003518F" w:rsidRPr="003D39C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04" w:type="dxa"/>
          </w:tcPr>
          <w:p w:rsidR="0003518F" w:rsidRPr="003D39C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Наблюдатель (Н)</w:t>
            </w:r>
          </w:p>
        </w:tc>
        <w:tc>
          <w:tcPr>
            <w:tcW w:w="1681" w:type="dxa"/>
            <w:vAlign w:val="center"/>
          </w:tcPr>
          <w:p w:rsidR="0003518F" w:rsidRPr="003D39CF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560" w:type="dxa"/>
            <w:vAlign w:val="center"/>
          </w:tcPr>
          <w:p w:rsidR="0003518F" w:rsidRPr="003D39CF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93" w:type="dxa"/>
          </w:tcPr>
          <w:p w:rsidR="0003518F" w:rsidRPr="003D39CF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03518F" w:rsidRDefault="0003518F" w:rsidP="0003518F">
      <w:pPr>
        <w:pStyle w:val="a3"/>
        <w:numPr>
          <w:ilvl w:val="0"/>
          <w:numId w:val="1"/>
        </w:numPr>
        <w:spacing w:before="200"/>
        <w:ind w:left="448" w:hanging="448"/>
        <w:rPr>
          <w:rFonts w:ascii="Times New Roman" w:hAnsi="Times New Roman" w:cs="Times New Roman"/>
          <w:b/>
          <w:sz w:val="24"/>
          <w:szCs w:val="24"/>
        </w:rPr>
      </w:pPr>
      <w:r w:rsidRPr="00B76F43">
        <w:rPr>
          <w:rFonts w:ascii="Times New Roman" w:hAnsi="Times New Roman" w:cs="Times New Roman"/>
          <w:b/>
          <w:sz w:val="24"/>
          <w:szCs w:val="24"/>
        </w:rPr>
        <w:t xml:space="preserve">Правила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участников Турнира и </w:t>
      </w:r>
      <w:r w:rsidRPr="00B76F43">
        <w:rPr>
          <w:rFonts w:ascii="Times New Roman" w:hAnsi="Times New Roman" w:cs="Times New Roman"/>
          <w:b/>
          <w:sz w:val="24"/>
          <w:szCs w:val="24"/>
        </w:rPr>
        <w:t>команд</w:t>
      </w:r>
    </w:p>
    <w:p w:rsidR="0003518F" w:rsidRDefault="0003518F" w:rsidP="0003518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B1606">
        <w:rPr>
          <w:rFonts w:ascii="Times New Roman" w:hAnsi="Times New Roman" w:cs="Times New Roman"/>
          <w:sz w:val="24"/>
          <w:szCs w:val="24"/>
        </w:rPr>
        <w:t>4.1. Действующие лица Турнира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6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1606">
        <w:rPr>
          <w:rFonts w:ascii="Times New Roman" w:hAnsi="Times New Roman" w:cs="Times New Roman"/>
          <w:sz w:val="24"/>
          <w:szCs w:val="24"/>
        </w:rPr>
        <w:t xml:space="preserve"> докладчик, команда-докладчик, оппонент,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606">
        <w:rPr>
          <w:rFonts w:ascii="Times New Roman" w:hAnsi="Times New Roman" w:cs="Times New Roman"/>
          <w:sz w:val="24"/>
          <w:szCs w:val="24"/>
        </w:rPr>
        <w:t>команда-оппонент, рецензент, команда-рецензент, команда-наблюдатель, капитаны команд, заместители капитанов команд, жюри, председатель жюри, зрители.</w:t>
      </w:r>
    </w:p>
    <w:p w:rsidR="0003518F" w:rsidRPr="00F667D2" w:rsidRDefault="0003518F" w:rsidP="0003518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667D2">
        <w:rPr>
          <w:rFonts w:ascii="Times New Roman" w:hAnsi="Times New Roman" w:cs="Times New Roman"/>
          <w:sz w:val="24"/>
          <w:szCs w:val="24"/>
        </w:rPr>
        <w:t>4.2. Деятельность участников:</w:t>
      </w:r>
    </w:p>
    <w:p w:rsidR="0003518F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BDF">
        <w:rPr>
          <w:rFonts w:ascii="Times New Roman" w:hAnsi="Times New Roman" w:cs="Times New Roman"/>
          <w:sz w:val="24"/>
          <w:szCs w:val="24"/>
        </w:rPr>
        <w:t>4.2.1. Ведущий:</w:t>
      </w:r>
    </w:p>
    <w:p w:rsidR="0003518F" w:rsidRPr="00F277EC" w:rsidRDefault="0003518F" w:rsidP="000351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EC">
        <w:rPr>
          <w:rFonts w:ascii="Times New Roman" w:hAnsi="Times New Roman" w:cs="Times New Roman"/>
          <w:sz w:val="24"/>
          <w:szCs w:val="24"/>
        </w:rPr>
        <w:t>объявляет о начале и конце каждой части тура;</w:t>
      </w:r>
    </w:p>
    <w:p w:rsidR="0003518F" w:rsidRPr="00F277EC" w:rsidRDefault="0003518F" w:rsidP="000351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EC">
        <w:rPr>
          <w:rFonts w:ascii="Times New Roman" w:hAnsi="Times New Roman" w:cs="Times New Roman"/>
          <w:sz w:val="24"/>
          <w:szCs w:val="24"/>
        </w:rPr>
        <w:t>имеет право отклонять заданные вопросы в случае их некорректности или сомнительности отношения к задаче;</w:t>
      </w:r>
    </w:p>
    <w:p w:rsidR="0003518F" w:rsidRPr="00F277EC" w:rsidRDefault="0003518F" w:rsidP="000351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EC">
        <w:rPr>
          <w:rFonts w:ascii="Times New Roman" w:hAnsi="Times New Roman" w:cs="Times New Roman"/>
          <w:sz w:val="24"/>
          <w:szCs w:val="24"/>
        </w:rPr>
        <w:t>разрешает спорные и конфликтные ситуации, возникающие в ходе Турнира;</w:t>
      </w:r>
    </w:p>
    <w:p w:rsidR="0003518F" w:rsidRPr="00F277EC" w:rsidRDefault="0003518F" w:rsidP="000351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EC">
        <w:rPr>
          <w:rFonts w:ascii="Times New Roman" w:hAnsi="Times New Roman" w:cs="Times New Roman"/>
          <w:sz w:val="24"/>
          <w:szCs w:val="24"/>
        </w:rPr>
        <w:t>обладает правом окончательного слова в разъяснении спорных ситуаций;</w:t>
      </w:r>
    </w:p>
    <w:p w:rsidR="0003518F" w:rsidRPr="00F277EC" w:rsidRDefault="0003518F" w:rsidP="000351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EC">
        <w:rPr>
          <w:rFonts w:ascii="Times New Roman" w:hAnsi="Times New Roman" w:cs="Times New Roman"/>
          <w:sz w:val="24"/>
          <w:szCs w:val="24"/>
        </w:rPr>
        <w:t>останавливает любую часть тура в случае истечения отведенного на неё времени; имеет право разрешить или отказать рецензенту взять на себя роль оппонента;</w:t>
      </w:r>
    </w:p>
    <w:p w:rsidR="0003518F" w:rsidRPr="00F277EC" w:rsidRDefault="0003518F" w:rsidP="000351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EC">
        <w:rPr>
          <w:rFonts w:ascii="Times New Roman" w:hAnsi="Times New Roman" w:cs="Times New Roman"/>
          <w:sz w:val="24"/>
          <w:szCs w:val="24"/>
        </w:rPr>
        <w:t>объявляет проставленные жюри оценки в конце каждого тура.</w:t>
      </w:r>
    </w:p>
    <w:p w:rsidR="0003518F" w:rsidRPr="007F1BDF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BDF">
        <w:rPr>
          <w:rFonts w:ascii="Times New Roman" w:hAnsi="Times New Roman" w:cs="Times New Roman"/>
          <w:sz w:val="24"/>
          <w:szCs w:val="24"/>
        </w:rPr>
        <w:t>4.2.2. Команда-докладчик: выдвигает от себя докладчика, имя и фамилию которого объявляет капитан команды</w:t>
      </w:r>
      <w:proofErr w:type="gramStart"/>
      <w:r w:rsidRPr="007F1BDF">
        <w:rPr>
          <w:rFonts w:ascii="Times New Roman" w:hAnsi="Times New Roman" w:cs="Times New Roman"/>
          <w:sz w:val="24"/>
          <w:szCs w:val="24"/>
        </w:rPr>
        <w:t xml:space="preserve">;. </w:t>
      </w:r>
      <w:proofErr w:type="gramEnd"/>
      <w:r w:rsidRPr="007F1BDF">
        <w:rPr>
          <w:rFonts w:ascii="Times New Roman" w:hAnsi="Times New Roman" w:cs="Times New Roman"/>
          <w:sz w:val="24"/>
          <w:szCs w:val="24"/>
        </w:rPr>
        <w:t>имеет право задавать вопросы оппоненту в ходе общей дискуссии.</w:t>
      </w:r>
    </w:p>
    <w:p w:rsidR="0003518F" w:rsidRPr="007F1BDF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BDF">
        <w:rPr>
          <w:rFonts w:ascii="Times New Roman" w:hAnsi="Times New Roman" w:cs="Times New Roman"/>
          <w:sz w:val="24"/>
          <w:szCs w:val="24"/>
        </w:rPr>
        <w:t>4.2.3. Команда-оппонент: выдвигает от себя оппонента, имя и фамилию которого объявляет капитан команды;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BDF">
        <w:rPr>
          <w:rFonts w:ascii="Times New Roman" w:hAnsi="Times New Roman" w:cs="Times New Roman"/>
          <w:sz w:val="24"/>
          <w:szCs w:val="24"/>
        </w:rPr>
        <w:t>имеет право задавать вопросы докладчику в ходе общей полемики.</w:t>
      </w:r>
    </w:p>
    <w:p w:rsidR="0003518F" w:rsidRPr="007F1BDF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BDF">
        <w:rPr>
          <w:rFonts w:ascii="Times New Roman" w:hAnsi="Times New Roman" w:cs="Times New Roman"/>
          <w:sz w:val="24"/>
          <w:szCs w:val="24"/>
        </w:rPr>
        <w:lastRenderedPageBreak/>
        <w:t>4.2.4.Команда-наблюдатель и команда-рецензент: имеют право задавать вопросы докладчику и оппоненту в ходе общей дискуссии.</w:t>
      </w:r>
    </w:p>
    <w:p w:rsidR="0003518F" w:rsidRPr="00D97D9D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BDF">
        <w:rPr>
          <w:rFonts w:ascii="Times New Roman" w:hAnsi="Times New Roman" w:cs="Times New Roman"/>
          <w:sz w:val="24"/>
          <w:szCs w:val="24"/>
        </w:rPr>
        <w:t>4.2.5.Капитаны команд:  являются официальными представителями своих команд перед ведущим и жюри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F1BDF">
        <w:rPr>
          <w:rFonts w:ascii="Times New Roman" w:hAnsi="Times New Roman" w:cs="Times New Roman"/>
          <w:sz w:val="24"/>
          <w:szCs w:val="24"/>
        </w:rPr>
        <w:t xml:space="preserve">имеют право отказаться </w:t>
      </w:r>
      <w:r w:rsidRPr="00D97D9D">
        <w:rPr>
          <w:rFonts w:ascii="Times New Roman" w:hAnsi="Times New Roman" w:cs="Times New Roman"/>
          <w:sz w:val="24"/>
          <w:szCs w:val="24"/>
        </w:rPr>
        <w:t xml:space="preserve">от вызова в случае, если команда выступает в роли докладчика, объявить </w:t>
      </w:r>
      <w:r w:rsidRPr="006872C1">
        <w:rPr>
          <w:rFonts w:ascii="Times New Roman" w:hAnsi="Times New Roman" w:cs="Times New Roman"/>
          <w:b/>
          <w:sz w:val="24"/>
          <w:szCs w:val="24"/>
        </w:rPr>
        <w:t>тайм-аут на 30 секунд в любой момент тура между завершением доклада и вопросами жюри, но не более одного раза за этап</w:t>
      </w:r>
      <w:r w:rsidRPr="00D97D9D">
        <w:rPr>
          <w:rFonts w:ascii="Times New Roman" w:hAnsi="Times New Roman" w:cs="Times New Roman"/>
          <w:sz w:val="24"/>
          <w:szCs w:val="24"/>
        </w:rPr>
        <w:t xml:space="preserve">; объявляют любые решения своей команды (вызываемую задачу, имена докладчика или оппонента, решение о взятии тайм-аута и т.п.). </w:t>
      </w:r>
    </w:p>
    <w:p w:rsidR="0003518F" w:rsidRPr="008D76F3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6F3">
        <w:rPr>
          <w:rFonts w:ascii="Times New Roman" w:hAnsi="Times New Roman" w:cs="Times New Roman"/>
          <w:sz w:val="24"/>
          <w:szCs w:val="24"/>
        </w:rPr>
        <w:t>Заместители капитанов команд: выполняют обязанности капитанов своей команды в случае, когда капитан делает выступление в качестве докладчика, оппонента или рецензента.</w:t>
      </w:r>
    </w:p>
    <w:p w:rsidR="0003518F" w:rsidRPr="008D76F3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6F3">
        <w:rPr>
          <w:rFonts w:ascii="Times New Roman" w:hAnsi="Times New Roman" w:cs="Times New Roman"/>
          <w:sz w:val="24"/>
          <w:szCs w:val="24"/>
        </w:rPr>
        <w:t xml:space="preserve">Жюри: оценивает выступление докладчика, оппонента и команды-рецензента в порядке, определённом настоящими Правилами; задаёт вопросы </w:t>
      </w:r>
      <w:proofErr w:type="spellStart"/>
      <w:r w:rsidRPr="008D76F3">
        <w:rPr>
          <w:rFonts w:ascii="Times New Roman" w:hAnsi="Times New Roman" w:cs="Times New Roman"/>
          <w:sz w:val="24"/>
          <w:szCs w:val="24"/>
        </w:rPr>
        <w:t>докладчику</w:t>
      </w:r>
      <w:proofErr w:type="gramStart"/>
      <w:r w:rsidRPr="008D76F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8D76F3">
        <w:rPr>
          <w:rFonts w:ascii="Times New Roman" w:hAnsi="Times New Roman" w:cs="Times New Roman"/>
          <w:sz w:val="24"/>
          <w:szCs w:val="24"/>
        </w:rPr>
        <w:t>ппоненту</w:t>
      </w:r>
      <w:proofErr w:type="spellEnd"/>
      <w:r w:rsidRPr="008D76F3">
        <w:rPr>
          <w:rFonts w:ascii="Times New Roman" w:hAnsi="Times New Roman" w:cs="Times New Roman"/>
          <w:sz w:val="24"/>
          <w:szCs w:val="24"/>
        </w:rPr>
        <w:t xml:space="preserve"> и рецензенту; имеет право задавать вопросы докладчику и оппоненту в ходе общей дискуссии; имеет право комментировать выступления докладчика, оппонента и рецензента перед выставлением оценок (строго с научной точки зрения).</w:t>
      </w:r>
    </w:p>
    <w:p w:rsidR="0003518F" w:rsidRPr="008D76F3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6F3">
        <w:rPr>
          <w:rFonts w:ascii="Times New Roman" w:hAnsi="Times New Roman" w:cs="Times New Roman"/>
          <w:sz w:val="24"/>
          <w:szCs w:val="24"/>
        </w:rPr>
        <w:t xml:space="preserve">Председатель жюри: имеет приоритетное право из членов жюри задавать вопросы докладчику и оппоненту; </w:t>
      </w:r>
    </w:p>
    <w:p w:rsidR="0003518F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6F3">
        <w:rPr>
          <w:rFonts w:ascii="Times New Roman" w:hAnsi="Times New Roman" w:cs="Times New Roman"/>
          <w:sz w:val="24"/>
          <w:szCs w:val="24"/>
        </w:rPr>
        <w:t>Зрители: имеют право задавать вопросы докладчику и оппоненту в ходе общей дискуссии.</w:t>
      </w:r>
    </w:p>
    <w:p w:rsidR="0003518F" w:rsidRPr="00F667D2" w:rsidRDefault="0003518F" w:rsidP="0003518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667D2">
        <w:rPr>
          <w:rFonts w:ascii="Times New Roman" w:hAnsi="Times New Roman" w:cs="Times New Roman"/>
          <w:sz w:val="24"/>
          <w:szCs w:val="24"/>
        </w:rPr>
        <w:t xml:space="preserve">4.3. Процедура принятия или отклонения вызова. </w:t>
      </w:r>
    </w:p>
    <w:p w:rsidR="0003518F" w:rsidRPr="00F667D2" w:rsidRDefault="0003518F" w:rsidP="001321FE">
      <w:pPr>
        <w:spacing w:before="160" w:after="1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7D2">
        <w:rPr>
          <w:rFonts w:ascii="Times New Roman" w:hAnsi="Times New Roman" w:cs="Times New Roman"/>
          <w:sz w:val="24"/>
          <w:szCs w:val="24"/>
        </w:rPr>
        <w:t>После оглашения задачи, на которую вызвали команду-докладчика, ее капитан принимает решение о принятии или отклонении вызова. В случае принятия вызова капитан команды-докладчика в течение одной минуты обязан объявить фамилию и имя докладчика. В случае отклонения вызова капитан объявляет, возможен ли вызов на данную задачу в следующих этапах или нет (вид отказа данной команды от данной задачи называется “Стратегический отказ” в случае, если вызов на неё в дальнейшем невозможен, или “Тактический отказ” в случае, если отказ действует только на текущий тур). Если капитан не указывает, что отказ является стратегическим, данный отказ, по умолчанию, считается тактическим. Далее команда-оппонент вызывает командудокладчика на другую задачу. Без штрафных санкций за каждый этап можно отказаться от доклада только одной задачи. Если после первого отказа в том же этапе команда отказывается от последующих задач, то оценка выступления докладчика за текущий вызов умножается на понижающий коэффициент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67D2">
        <w:rPr>
          <w:rFonts w:ascii="Times New Roman" w:hAnsi="Times New Roman" w:cs="Times New Roman"/>
          <w:sz w:val="24"/>
          <w:szCs w:val="24"/>
        </w:rPr>
        <w:t xml:space="preserve"> После применения штрафной санкции оценка округляется до сотых в </w:t>
      </w:r>
      <w:proofErr w:type="spellStart"/>
      <w:proofErr w:type="gramStart"/>
      <w:r w:rsidRPr="00F667D2">
        <w:rPr>
          <w:rFonts w:ascii="Times New Roman" w:hAnsi="Times New Roman" w:cs="Times New Roman"/>
          <w:sz w:val="24"/>
          <w:szCs w:val="24"/>
        </w:rPr>
        <w:t>бо́льшую</w:t>
      </w:r>
      <w:proofErr w:type="spellEnd"/>
      <w:proofErr w:type="gramEnd"/>
      <w:r w:rsidRPr="00F667D2">
        <w:rPr>
          <w:rFonts w:ascii="Times New Roman" w:hAnsi="Times New Roman" w:cs="Times New Roman"/>
          <w:sz w:val="24"/>
          <w:szCs w:val="24"/>
        </w:rPr>
        <w:t xml:space="preserve"> сторону (в пользу участника).</w:t>
      </w:r>
    </w:p>
    <w:p w:rsidR="0003518F" w:rsidRPr="00F667D2" w:rsidRDefault="0003518F" w:rsidP="001321FE">
      <w:pPr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7D2">
        <w:rPr>
          <w:rFonts w:ascii="Times New Roman" w:hAnsi="Times New Roman" w:cs="Times New Roman"/>
          <w:b/>
          <w:sz w:val="24"/>
          <w:szCs w:val="24"/>
        </w:rPr>
        <w:t>4.4. Ограничения</w:t>
      </w:r>
    </w:p>
    <w:p w:rsidR="0003518F" w:rsidRPr="00F667D2" w:rsidRDefault="0003518F" w:rsidP="001321FE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r w:rsidRPr="00F667D2">
        <w:rPr>
          <w:rFonts w:ascii="Times New Roman" w:hAnsi="Times New Roman" w:cs="Times New Roman"/>
          <w:sz w:val="24"/>
          <w:szCs w:val="24"/>
        </w:rPr>
        <w:t xml:space="preserve">4.4.1. На какую задачу нельзя вызвать команду? </w:t>
      </w:r>
    </w:p>
    <w:p w:rsidR="0003518F" w:rsidRPr="00F667D2" w:rsidRDefault="0003518F" w:rsidP="001321FE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r w:rsidRPr="00F667D2">
        <w:rPr>
          <w:rFonts w:ascii="Times New Roman" w:hAnsi="Times New Roman" w:cs="Times New Roman"/>
          <w:sz w:val="24"/>
          <w:szCs w:val="24"/>
        </w:rPr>
        <w:t>Команда-оппонент не может вызывать команду-докладчика на задачу:</w:t>
      </w:r>
    </w:p>
    <w:p w:rsidR="0003518F" w:rsidRPr="00F667D2" w:rsidRDefault="0003518F" w:rsidP="001321FE">
      <w:pPr>
        <w:pStyle w:val="a3"/>
        <w:numPr>
          <w:ilvl w:val="0"/>
          <w:numId w:val="2"/>
        </w:num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r w:rsidRPr="00F667D2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F667D2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F667D2">
        <w:rPr>
          <w:rFonts w:ascii="Times New Roman" w:hAnsi="Times New Roman" w:cs="Times New Roman"/>
          <w:sz w:val="24"/>
          <w:szCs w:val="24"/>
        </w:rPr>
        <w:t xml:space="preserve"> команда-докладчик отказалась в текущем этапе;</w:t>
      </w:r>
    </w:p>
    <w:p w:rsidR="0003518F" w:rsidRPr="00F667D2" w:rsidRDefault="0003518F" w:rsidP="000351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7D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667D2">
        <w:rPr>
          <w:rFonts w:ascii="Times New Roman" w:hAnsi="Times New Roman" w:cs="Times New Roman"/>
          <w:sz w:val="24"/>
          <w:szCs w:val="24"/>
        </w:rPr>
        <w:t xml:space="preserve"> которой команда-докладчик отказалась в прошлых этапах, заявив, что отказ является стратегическим; </w:t>
      </w:r>
    </w:p>
    <w:p w:rsidR="0003518F" w:rsidRPr="00F667D2" w:rsidRDefault="0003518F" w:rsidP="000351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7D2">
        <w:rPr>
          <w:rFonts w:ascii="Times New Roman" w:hAnsi="Times New Roman" w:cs="Times New Roman"/>
          <w:sz w:val="24"/>
          <w:szCs w:val="24"/>
        </w:rPr>
        <w:t xml:space="preserve">доклад решения </w:t>
      </w:r>
      <w:proofErr w:type="gramStart"/>
      <w:r w:rsidRPr="00F667D2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1321FE">
        <w:rPr>
          <w:rFonts w:ascii="Times New Roman" w:hAnsi="Times New Roman" w:cs="Times New Roman"/>
          <w:sz w:val="24"/>
          <w:szCs w:val="24"/>
        </w:rPr>
        <w:t>,</w:t>
      </w:r>
      <w:r w:rsidRPr="00F667D2">
        <w:rPr>
          <w:rFonts w:ascii="Times New Roman" w:hAnsi="Times New Roman" w:cs="Times New Roman"/>
          <w:sz w:val="24"/>
          <w:szCs w:val="24"/>
        </w:rPr>
        <w:t xml:space="preserve"> уже проходил в текущем этапе;</w:t>
      </w:r>
    </w:p>
    <w:p w:rsidR="0003518F" w:rsidRPr="00F667D2" w:rsidRDefault="0003518F" w:rsidP="000351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7D2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Pr="00F667D2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1321FE">
        <w:rPr>
          <w:rFonts w:ascii="Times New Roman" w:hAnsi="Times New Roman" w:cs="Times New Roman"/>
          <w:sz w:val="24"/>
          <w:szCs w:val="24"/>
        </w:rPr>
        <w:t>,</w:t>
      </w:r>
      <w:r w:rsidRPr="00F667D2">
        <w:rPr>
          <w:rFonts w:ascii="Times New Roman" w:hAnsi="Times New Roman" w:cs="Times New Roman"/>
          <w:sz w:val="24"/>
          <w:szCs w:val="24"/>
        </w:rPr>
        <w:t xml:space="preserve"> команда-докладчик защищала в предыдущих этапах;</w:t>
      </w:r>
    </w:p>
    <w:p w:rsidR="0003518F" w:rsidRPr="00F667D2" w:rsidRDefault="0003518F" w:rsidP="0003518F">
      <w:pPr>
        <w:pStyle w:val="a3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7D2">
        <w:rPr>
          <w:rFonts w:ascii="Times New Roman" w:hAnsi="Times New Roman" w:cs="Times New Roman"/>
          <w:sz w:val="24"/>
          <w:szCs w:val="24"/>
        </w:rPr>
        <w:lastRenderedPageBreak/>
        <w:t>решение</w:t>
      </w:r>
      <w:proofErr w:type="gramEnd"/>
      <w:r w:rsidRPr="00F667D2">
        <w:rPr>
          <w:rFonts w:ascii="Times New Roman" w:hAnsi="Times New Roman" w:cs="Times New Roman"/>
          <w:sz w:val="24"/>
          <w:szCs w:val="24"/>
        </w:rPr>
        <w:t xml:space="preserve"> которой команда-оппонент уже оппонировала в предыдущих этапах.</w:t>
      </w:r>
    </w:p>
    <w:p w:rsidR="0003518F" w:rsidRPr="00F667D2" w:rsidRDefault="0003518F" w:rsidP="001321FE">
      <w:pPr>
        <w:spacing w:before="160" w:after="0"/>
        <w:jc w:val="both"/>
        <w:rPr>
          <w:rFonts w:ascii="Times New Roman" w:hAnsi="Times New Roman" w:cs="Times New Roman"/>
          <w:sz w:val="24"/>
          <w:szCs w:val="24"/>
        </w:rPr>
      </w:pPr>
      <w:r w:rsidRPr="00F667D2">
        <w:rPr>
          <w:rFonts w:ascii="Times New Roman" w:hAnsi="Times New Roman" w:cs="Times New Roman"/>
          <w:sz w:val="24"/>
          <w:szCs w:val="24"/>
        </w:rPr>
        <w:t xml:space="preserve">4.4.2. Как оппоненту, так и рецензенту запрещается рассказывать свои варианты решений. Всё обсуждение должно строиться вокруг решения, предложенного командой-докладчиком. </w:t>
      </w:r>
    </w:p>
    <w:p w:rsidR="0003518F" w:rsidRPr="00F667D2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7D2">
        <w:rPr>
          <w:rFonts w:ascii="Times New Roman" w:hAnsi="Times New Roman" w:cs="Times New Roman"/>
          <w:sz w:val="24"/>
          <w:szCs w:val="24"/>
        </w:rPr>
        <w:t xml:space="preserve">Оппоненту не разрешается в своём оппонировании ссылаться на литературные, кино- и прочие источники, послужившие контекстом для формулировки задачи. Обсуждение должно строиться вокруг текста задачи. Таким образом, запрещено употреблять фразы </w:t>
      </w:r>
      <w:proofErr w:type="gramStart"/>
      <w:r w:rsidRPr="00F667D2">
        <w:rPr>
          <w:rFonts w:ascii="Times New Roman" w:hAnsi="Times New Roman" w:cs="Times New Roman"/>
          <w:sz w:val="24"/>
          <w:szCs w:val="24"/>
        </w:rPr>
        <w:t>наподобие</w:t>
      </w:r>
      <w:proofErr w:type="gramEnd"/>
      <w:r w:rsidRPr="00F667D2">
        <w:rPr>
          <w:rFonts w:ascii="Times New Roman" w:hAnsi="Times New Roman" w:cs="Times New Roman"/>
          <w:sz w:val="24"/>
          <w:szCs w:val="24"/>
        </w:rPr>
        <w:t xml:space="preserve"> «В книге это вещество было белым, а у вас красное».</w:t>
      </w:r>
    </w:p>
    <w:p w:rsidR="0003518F" w:rsidRPr="00F667D2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7D2">
        <w:rPr>
          <w:rFonts w:ascii="Times New Roman" w:hAnsi="Times New Roman" w:cs="Times New Roman"/>
          <w:sz w:val="24"/>
          <w:szCs w:val="24"/>
        </w:rPr>
        <w:t>4.4.3. Тайм-аут может взять капитан команды (или его заместитель) в любой момент времени между завершением доклада и вопросами жюри, но не более чем 1 раз за этап. Тайм-аут используется для общения командой со своим представителем у доски. При этом во время тайм-аута общаться 30 секунд со своими командами могут представители всех команд, а не только той, которая взяла тайм-аут.</w:t>
      </w:r>
    </w:p>
    <w:p w:rsidR="0003518F" w:rsidRPr="00F667D2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7D2">
        <w:rPr>
          <w:rFonts w:ascii="Times New Roman" w:hAnsi="Times New Roman" w:cs="Times New Roman"/>
          <w:sz w:val="24"/>
          <w:szCs w:val="24"/>
        </w:rPr>
        <w:t>4.4.4. В ходе Турнира участникам не разрешается использование телефонов и планшетных компьютеров. Разрешается использование одного ноутбука на команду для просмотра собственных презентаций. При этом запрещается использование интернета. Категорически запрещается использование любой техники людьми, стоящими у доски. В случае нарушения к соответствующей команде может применяться штрафная санкция в виде штрафа в 20% ТБ за тур, на котором произошло нарушение.</w:t>
      </w:r>
    </w:p>
    <w:p w:rsidR="0003518F" w:rsidRDefault="001321FE" w:rsidP="0003518F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3518F" w:rsidRPr="00B76F43">
        <w:rPr>
          <w:rFonts w:ascii="Times New Roman" w:hAnsi="Times New Roman" w:cs="Times New Roman"/>
          <w:b/>
          <w:sz w:val="24"/>
          <w:szCs w:val="24"/>
        </w:rPr>
        <w:t xml:space="preserve">Правила выставления оценок и </w:t>
      </w:r>
      <w:r w:rsidR="0003518F">
        <w:rPr>
          <w:rFonts w:ascii="Times New Roman" w:hAnsi="Times New Roman" w:cs="Times New Roman"/>
          <w:b/>
          <w:sz w:val="24"/>
          <w:szCs w:val="24"/>
        </w:rPr>
        <w:t>формирования рейтинга</w:t>
      </w:r>
    </w:p>
    <w:p w:rsidR="0003518F" w:rsidRPr="001E0D6A" w:rsidRDefault="0003518F" w:rsidP="0003518F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1E0D6A">
        <w:rPr>
          <w:rFonts w:ascii="Times New Roman" w:hAnsi="Times New Roman" w:cs="Times New Roman"/>
          <w:sz w:val="24"/>
          <w:szCs w:val="24"/>
        </w:rPr>
        <w:t>Выставление оценок членами жюри</w:t>
      </w:r>
    </w:p>
    <w:p w:rsidR="0003518F" w:rsidRPr="001E0D6A" w:rsidRDefault="0003518F" w:rsidP="0003518F">
      <w:pPr>
        <w:spacing w:before="1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D6A">
        <w:rPr>
          <w:rFonts w:ascii="Times New Roman" w:hAnsi="Times New Roman" w:cs="Times New Roman"/>
          <w:sz w:val="24"/>
          <w:szCs w:val="24"/>
        </w:rPr>
        <w:t xml:space="preserve">Выставляются следующие оценки: </w:t>
      </w:r>
      <w:r w:rsidRPr="001E0D6A">
        <w:rPr>
          <w:rFonts w:ascii="Times New Roman" w:hAnsi="Times New Roman" w:cs="Times New Roman"/>
          <w:b/>
          <w:sz w:val="24"/>
          <w:szCs w:val="24"/>
        </w:rPr>
        <w:t>2, 3-, 3, 3+, 4-, 4, 4+, 5-, 5 и 5+.</w:t>
      </w:r>
    </w:p>
    <w:p w:rsidR="0003518F" w:rsidRDefault="0003518F" w:rsidP="0003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C74">
        <w:rPr>
          <w:rFonts w:ascii="Times New Roman" w:hAnsi="Times New Roman" w:cs="Times New Roman"/>
          <w:sz w:val="24"/>
          <w:szCs w:val="24"/>
        </w:rPr>
        <w:t xml:space="preserve">Докладчику выставляется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C74">
        <w:rPr>
          <w:rFonts w:ascii="Times New Roman" w:hAnsi="Times New Roman" w:cs="Times New Roman"/>
          <w:sz w:val="24"/>
          <w:szCs w:val="24"/>
        </w:rPr>
        <w:t>2 оценки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23C74">
        <w:rPr>
          <w:rFonts w:ascii="Times New Roman" w:hAnsi="Times New Roman" w:cs="Times New Roman"/>
          <w:sz w:val="24"/>
          <w:szCs w:val="24"/>
        </w:rPr>
        <w:t xml:space="preserve"> отдельно выставляются оценки за научную часть доклада и за презентационную часть доклада.</w:t>
      </w:r>
    </w:p>
    <w:p w:rsidR="0003518F" w:rsidRPr="00D651FF" w:rsidRDefault="0003518F" w:rsidP="000351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1FF">
        <w:rPr>
          <w:rFonts w:ascii="Times New Roman" w:hAnsi="Times New Roman" w:cs="Times New Roman"/>
          <w:sz w:val="24"/>
          <w:szCs w:val="24"/>
        </w:rPr>
        <w:t xml:space="preserve">Члены жюри могут задавать вопросы докладчику, оппоненту и рецензенту. При этом в случае рецензента (и только рецензента) отказ отвечать не должен влиять на его оценку. Это связано с тем, что рецензент, в отличие от докладчика и оппонента, не принимает участия в выборе задачи Оценка “5+” выставляется членами жюри в исключительных случаях, когда по всем параметрам выступление может быть оценено как “великолепно”. Другие оценки со знаками “+” и “–“ </w:t>
      </w:r>
      <w:proofErr w:type="gramStart"/>
      <w:r w:rsidRPr="00D651FF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D651FF">
        <w:rPr>
          <w:rFonts w:ascii="Times New Roman" w:hAnsi="Times New Roman" w:cs="Times New Roman"/>
          <w:sz w:val="24"/>
          <w:szCs w:val="24"/>
        </w:rPr>
        <w:t xml:space="preserve">ставляются по усмотрению и желанию членов жюри, исходя из ориентиров в ч.4 п.6. 9. Оценки жюри не подлежат обжалованию. При этом оценки “2” и “5+” подлежат обязательному объяснению членом жюри, их поставившим. Также любую оценку любого члена жюри капитан любой команды имеет право попросить объяснить, причём сделать это соответствующий член жюри должен лично. </w:t>
      </w:r>
    </w:p>
    <w:p w:rsidR="0003518F" w:rsidRDefault="0003518F" w:rsidP="0003518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B76F43">
        <w:rPr>
          <w:rFonts w:ascii="Times New Roman" w:hAnsi="Times New Roman" w:cs="Times New Roman"/>
          <w:sz w:val="24"/>
          <w:szCs w:val="24"/>
        </w:rPr>
        <w:t>5.2. Критерии оценок</w:t>
      </w:r>
    </w:p>
    <w:tbl>
      <w:tblPr>
        <w:tblStyle w:val="a4"/>
        <w:tblW w:w="0" w:type="auto"/>
        <w:tblLook w:val="04A0"/>
      </w:tblPr>
      <w:tblGrid>
        <w:gridCol w:w="445"/>
        <w:gridCol w:w="2716"/>
        <w:gridCol w:w="1988"/>
        <w:gridCol w:w="1384"/>
        <w:gridCol w:w="1223"/>
        <w:gridCol w:w="1815"/>
      </w:tblGrid>
      <w:tr w:rsidR="0003518F" w:rsidTr="00D36ADF">
        <w:tc>
          <w:tcPr>
            <w:tcW w:w="0" w:type="auto"/>
            <w:vMerge w:val="restart"/>
          </w:tcPr>
          <w:p w:rsidR="0003518F" w:rsidRDefault="0003518F" w:rsidP="00D36ADF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6" w:type="dxa"/>
            <w:vMerge w:val="restart"/>
          </w:tcPr>
          <w:p w:rsidR="0003518F" w:rsidRPr="003D39CF" w:rsidRDefault="0003518F" w:rsidP="00D36ADF">
            <w:pPr>
              <w:spacing w:before="100" w:after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6F43">
              <w:rPr>
                <w:rFonts w:ascii="Times New Roman" w:hAnsi="Times New Roman" w:cs="Times New Roman"/>
                <w:sz w:val="24"/>
                <w:szCs w:val="24"/>
              </w:rPr>
              <w:t>Критерии оценок</w:t>
            </w:r>
          </w:p>
        </w:tc>
        <w:tc>
          <w:tcPr>
            <w:tcW w:w="6410" w:type="dxa"/>
            <w:gridSpan w:val="4"/>
          </w:tcPr>
          <w:p w:rsidR="0003518F" w:rsidRDefault="0003518F" w:rsidP="00D36ADF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03518F" w:rsidTr="00D36ADF">
        <w:tc>
          <w:tcPr>
            <w:tcW w:w="0" w:type="auto"/>
            <w:vMerge/>
          </w:tcPr>
          <w:p w:rsidR="0003518F" w:rsidRDefault="0003518F" w:rsidP="00D36ADF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03518F" w:rsidRPr="00B76F43" w:rsidRDefault="0003518F" w:rsidP="00D36ADF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3518F" w:rsidRDefault="0003518F" w:rsidP="00D36ADF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03518F" w:rsidRDefault="0003518F" w:rsidP="00D36ADF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03518F" w:rsidRDefault="0003518F" w:rsidP="00D36ADF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03518F" w:rsidRDefault="0003518F" w:rsidP="00D36ADF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18F" w:rsidTr="00D36ADF">
        <w:trPr>
          <w:trHeight w:val="1789"/>
        </w:trPr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Докладчику </w:t>
            </w:r>
            <w:r w:rsidRPr="003D39CF">
              <w:rPr>
                <w:rFonts w:ascii="Times New Roman" w:hAnsi="Times New Roman" w:cs="Times New Roman"/>
                <w:i/>
                <w:sz w:val="24"/>
                <w:szCs w:val="24"/>
              </w:rPr>
              <w:t>за научную часть</w:t>
            </w:r>
            <w:proofErr w:type="gramStart"/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988" w:type="dxa"/>
            <w:vMerge w:val="restart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9E">
              <w:rPr>
                <w:rFonts w:ascii="Times New Roman" w:hAnsi="Times New Roman" w:cs="Times New Roman"/>
                <w:sz w:val="24"/>
                <w:szCs w:val="24"/>
              </w:rPr>
              <w:t>модель задачи полностью верна</w:t>
            </w:r>
            <w:r w:rsidRPr="00E7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18F" w:rsidRPr="00E73066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9E">
              <w:rPr>
                <w:rFonts w:ascii="Times New Roman" w:hAnsi="Times New Roman" w:cs="Times New Roman"/>
                <w:sz w:val="24"/>
                <w:szCs w:val="24"/>
              </w:rPr>
              <w:t>решение полностью корректно</w:t>
            </w:r>
            <w:r w:rsidRPr="00E730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18F" w:rsidRPr="00E73066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9E">
              <w:rPr>
                <w:rFonts w:ascii="Times New Roman" w:hAnsi="Times New Roman" w:cs="Times New Roman"/>
                <w:sz w:val="24"/>
                <w:szCs w:val="24"/>
              </w:rPr>
              <w:t>решение является оригинальным</w:t>
            </w:r>
            <w:r w:rsidRPr="00E7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 2 пункта из 3-х</w:t>
            </w:r>
          </w:p>
        </w:tc>
        <w:tc>
          <w:tcPr>
            <w:tcW w:w="1223" w:type="dxa"/>
            <w:vMerge w:val="restart"/>
          </w:tcPr>
          <w:p w:rsidR="0003518F" w:rsidRPr="003D39C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 1 пункт из 3-х </w:t>
            </w:r>
          </w:p>
          <w:p w:rsidR="0003518F" w:rsidRPr="003D39C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066">
              <w:rPr>
                <w:rFonts w:ascii="Times New Roman" w:hAnsi="Times New Roman" w:cs="Times New Roman"/>
                <w:sz w:val="24"/>
                <w:szCs w:val="24"/>
              </w:rPr>
              <w:t>модель задачи отсутствует или не соответствует условию задачи</w:t>
            </w:r>
          </w:p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066">
              <w:rPr>
                <w:rFonts w:ascii="Times New Roman" w:hAnsi="Times New Roman" w:cs="Times New Roman"/>
                <w:sz w:val="24"/>
                <w:szCs w:val="24"/>
              </w:rPr>
              <w:t>решение не является корректным</w:t>
            </w:r>
          </w:p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066">
              <w:rPr>
                <w:rFonts w:ascii="Times New Roman" w:hAnsi="Times New Roman" w:cs="Times New Roman"/>
                <w:sz w:val="24"/>
                <w:szCs w:val="24"/>
              </w:rPr>
              <w:t>решение не является оригинальным</w:t>
            </w:r>
          </w:p>
        </w:tc>
      </w:tr>
      <w:tr w:rsidR="0003518F" w:rsidTr="00D36ADF"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доклада поставленному вопросу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8F" w:rsidTr="00D36ADF"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структурированность </w:t>
            </w: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8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8F" w:rsidTr="00D36ADF"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опора на </w:t>
            </w: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теории и законы</w:t>
            </w: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8F" w:rsidTr="00D36ADF"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03518F" w:rsidRPr="002F0CD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0CDF">
              <w:rPr>
                <w:rFonts w:ascii="Times New Roman" w:hAnsi="Times New Roman" w:cs="Times New Roman"/>
                <w:sz w:val="24"/>
                <w:szCs w:val="24"/>
              </w:rPr>
              <w:t>аскрытие прикладного  характера задачи</w:t>
            </w:r>
          </w:p>
        </w:tc>
        <w:tc>
          <w:tcPr>
            <w:tcW w:w="1988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8F" w:rsidTr="00D36ADF"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03518F" w:rsidRPr="002F0CD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0CDF">
              <w:rPr>
                <w:rFonts w:ascii="Times New Roman" w:hAnsi="Times New Roman" w:cs="Times New Roman"/>
                <w:sz w:val="24"/>
                <w:szCs w:val="24"/>
              </w:rPr>
              <w:t>аскрытие профессиональной составляющей</w:t>
            </w:r>
          </w:p>
        </w:tc>
        <w:tc>
          <w:tcPr>
            <w:tcW w:w="1988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8F" w:rsidTr="00D36ADF"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03518F" w:rsidRPr="002F0CD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DF">
              <w:rPr>
                <w:rFonts w:ascii="Times New Roman" w:hAnsi="Times New Roman" w:cs="Times New Roman"/>
                <w:i/>
                <w:sz w:val="24"/>
                <w:szCs w:val="24"/>
              </w:rPr>
              <w:t>Докладчику за презентационную часть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988" w:type="dxa"/>
            <w:vMerge w:val="restart"/>
          </w:tcPr>
          <w:p w:rsidR="0003518F" w:rsidRPr="00FE4573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73">
              <w:rPr>
                <w:rFonts w:ascii="Times New Roman" w:hAnsi="Times New Roman" w:cs="Times New Roman"/>
                <w:sz w:val="24"/>
                <w:szCs w:val="24"/>
              </w:rPr>
              <w:t>решение представлено в понятной и доступной форме;</w:t>
            </w:r>
          </w:p>
          <w:p w:rsidR="0003518F" w:rsidRPr="00FE4573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73">
              <w:rPr>
                <w:rFonts w:ascii="Times New Roman" w:hAnsi="Times New Roman" w:cs="Times New Roman"/>
                <w:sz w:val="24"/>
                <w:szCs w:val="24"/>
              </w:rPr>
              <w:t>презентация читаема для всех зрителей и представлена в красивой и понятной форме;</w:t>
            </w:r>
          </w:p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73">
              <w:rPr>
                <w:rFonts w:ascii="Times New Roman" w:hAnsi="Times New Roman" w:cs="Times New Roman"/>
                <w:sz w:val="24"/>
                <w:szCs w:val="24"/>
              </w:rPr>
              <w:t>докладчика было интересно слушать</w:t>
            </w:r>
          </w:p>
        </w:tc>
        <w:tc>
          <w:tcPr>
            <w:tcW w:w="1384" w:type="dxa"/>
            <w:vMerge w:val="restart"/>
          </w:tcPr>
          <w:p w:rsidR="0003518F" w:rsidRPr="00FE4573" w:rsidRDefault="0003518F" w:rsidP="00D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 2 пункта из 3-х</w:t>
            </w:r>
          </w:p>
        </w:tc>
        <w:tc>
          <w:tcPr>
            <w:tcW w:w="1223" w:type="dxa"/>
            <w:vMerge w:val="restart"/>
          </w:tcPr>
          <w:p w:rsidR="0003518F" w:rsidRPr="003D39C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 1 пункт из 3-х </w:t>
            </w:r>
          </w:p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03518F" w:rsidRPr="00FE4573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7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было представлено в совершенно непонятной форме; </w:t>
            </w:r>
          </w:p>
          <w:p w:rsidR="0003518F" w:rsidRPr="00FE4573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73">
              <w:rPr>
                <w:rFonts w:ascii="Times New Roman" w:hAnsi="Times New Roman" w:cs="Times New Roman"/>
                <w:sz w:val="24"/>
                <w:szCs w:val="24"/>
              </w:rPr>
              <w:t>презентация была совершенно нечитаемой;</w:t>
            </w:r>
          </w:p>
          <w:p w:rsidR="0003518F" w:rsidRPr="00FE4573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73">
              <w:rPr>
                <w:rFonts w:ascii="Times New Roman" w:hAnsi="Times New Roman" w:cs="Times New Roman"/>
                <w:sz w:val="24"/>
                <w:szCs w:val="24"/>
              </w:rPr>
              <w:t>докладчика было совершенно не интересно слушать</w:t>
            </w:r>
          </w:p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8F" w:rsidTr="00D36ADF"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03518F" w:rsidRPr="002F0CDF" w:rsidRDefault="0003518F" w:rsidP="00D36A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</w:t>
            </w:r>
          </w:p>
        </w:tc>
        <w:tc>
          <w:tcPr>
            <w:tcW w:w="1988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8F" w:rsidTr="00D36ADF"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03518F" w:rsidRPr="002F0CDF" w:rsidRDefault="0003518F" w:rsidP="00D36A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доклада</w:t>
            </w:r>
          </w:p>
        </w:tc>
        <w:tc>
          <w:tcPr>
            <w:tcW w:w="1988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8F" w:rsidTr="00D36ADF"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уровень ответов на вопросы</w:t>
            </w:r>
          </w:p>
        </w:tc>
        <w:tc>
          <w:tcPr>
            <w:tcW w:w="1988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8F" w:rsidTr="00D36ADF"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03518F" w:rsidRPr="002F0CDF" w:rsidRDefault="0003518F" w:rsidP="00D36A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ораторское мастерство во время доклада и полемики</w:t>
            </w:r>
          </w:p>
        </w:tc>
        <w:tc>
          <w:tcPr>
            <w:tcW w:w="1988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8F" w:rsidTr="00D36ADF"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03518F" w:rsidRPr="003D39C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поведения во время полемики и ответов на вопросы жюри и общей дискуссии </w:t>
            </w:r>
          </w:p>
        </w:tc>
        <w:tc>
          <w:tcPr>
            <w:tcW w:w="1988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8F" w:rsidTr="00D36ADF"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03518F" w:rsidRPr="00FA0C9E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9E">
              <w:rPr>
                <w:rFonts w:ascii="Times New Roman" w:hAnsi="Times New Roman" w:cs="Times New Roman"/>
                <w:i/>
                <w:sz w:val="24"/>
                <w:szCs w:val="24"/>
              </w:rPr>
              <w:t>Оппоненту</w:t>
            </w:r>
          </w:p>
        </w:tc>
        <w:tc>
          <w:tcPr>
            <w:tcW w:w="1988" w:type="dxa"/>
            <w:vMerge w:val="restart"/>
          </w:tcPr>
          <w:p w:rsidR="0003518F" w:rsidRPr="001E0D6A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Оппонирование было </w:t>
            </w:r>
            <w:r w:rsidRPr="001E0D6A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 корректным; </w:t>
            </w:r>
          </w:p>
          <w:p w:rsidR="0003518F" w:rsidRPr="001E0D6A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6A">
              <w:rPr>
                <w:rFonts w:ascii="Times New Roman" w:hAnsi="Times New Roman" w:cs="Times New Roman"/>
                <w:sz w:val="24"/>
                <w:szCs w:val="24"/>
              </w:rPr>
              <w:t>оппонирование было полностью научно обоснованно;</w:t>
            </w:r>
          </w:p>
          <w:p w:rsidR="0003518F" w:rsidRPr="001E0D6A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6A">
              <w:rPr>
                <w:rFonts w:ascii="Times New Roman" w:hAnsi="Times New Roman" w:cs="Times New Roman"/>
                <w:sz w:val="24"/>
                <w:szCs w:val="24"/>
              </w:rPr>
              <w:t>оппонирование было очень убедительным.</w:t>
            </w:r>
          </w:p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 2 пункта из 3-х</w:t>
            </w:r>
          </w:p>
        </w:tc>
        <w:tc>
          <w:tcPr>
            <w:tcW w:w="1223" w:type="dxa"/>
            <w:vMerge w:val="restart"/>
          </w:tcPr>
          <w:p w:rsidR="0003518F" w:rsidRPr="003D39C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 1 пункт из 3-х </w:t>
            </w:r>
          </w:p>
          <w:p w:rsidR="0003518F" w:rsidRPr="003D39C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03518F" w:rsidRPr="00961540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0">
              <w:rPr>
                <w:rFonts w:ascii="Times New Roman" w:hAnsi="Times New Roman" w:cs="Times New Roman"/>
                <w:sz w:val="24"/>
                <w:szCs w:val="24"/>
              </w:rPr>
              <w:t xml:space="preserve">оппонирование являлось абсолютно некорректным; </w:t>
            </w:r>
          </w:p>
          <w:p w:rsidR="0003518F" w:rsidRPr="00961540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0">
              <w:rPr>
                <w:rFonts w:ascii="Times New Roman" w:hAnsi="Times New Roman" w:cs="Times New Roman"/>
                <w:sz w:val="24"/>
                <w:szCs w:val="24"/>
              </w:rPr>
              <w:t xml:space="preserve">оппонирование было </w:t>
            </w:r>
            <w:proofErr w:type="gramStart"/>
            <w:r w:rsidRPr="00961540">
              <w:rPr>
                <w:rFonts w:ascii="Times New Roman" w:hAnsi="Times New Roman" w:cs="Times New Roman"/>
                <w:sz w:val="24"/>
                <w:szCs w:val="24"/>
              </w:rPr>
              <w:t>совершенно научно</w:t>
            </w:r>
            <w:proofErr w:type="gramEnd"/>
            <w:r w:rsidRPr="00961540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</w:t>
            </w:r>
          </w:p>
        </w:tc>
      </w:tr>
      <w:tr w:rsidR="0003518F" w:rsidTr="00D36ADF"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03518F" w:rsidRPr="003D39C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адекватность общей оценки доклада, умение найти и доступно объяснить недостатки в докладе, убедительность, ораторское мастерство, научный уровень оппонирования, ответы на заданные вопросы.</w:t>
            </w:r>
          </w:p>
        </w:tc>
        <w:tc>
          <w:tcPr>
            <w:tcW w:w="1988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3518F" w:rsidRPr="00961540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8F" w:rsidTr="00D36ADF"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03518F" w:rsidRPr="00FE4573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73">
              <w:rPr>
                <w:rFonts w:ascii="Times New Roman" w:hAnsi="Times New Roman" w:cs="Times New Roman"/>
                <w:i/>
                <w:sz w:val="24"/>
                <w:szCs w:val="24"/>
              </w:rPr>
              <w:t>Рецензенту</w:t>
            </w:r>
          </w:p>
        </w:tc>
        <w:tc>
          <w:tcPr>
            <w:tcW w:w="1988" w:type="dxa"/>
            <w:vMerge w:val="restart"/>
          </w:tcPr>
          <w:p w:rsidR="0003518F" w:rsidRPr="001E0D6A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6A">
              <w:rPr>
                <w:rFonts w:ascii="Times New Roman" w:hAnsi="Times New Roman" w:cs="Times New Roman"/>
                <w:sz w:val="24"/>
                <w:szCs w:val="24"/>
              </w:rPr>
              <w:t>мнение о докладе было полностью обоснованно;</w:t>
            </w:r>
          </w:p>
          <w:p w:rsidR="0003518F" w:rsidRPr="001E0D6A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6A">
              <w:rPr>
                <w:rFonts w:ascii="Times New Roman" w:hAnsi="Times New Roman" w:cs="Times New Roman"/>
                <w:sz w:val="24"/>
                <w:szCs w:val="24"/>
              </w:rPr>
              <w:t xml:space="preserve">мнение об </w:t>
            </w:r>
            <w:r w:rsidRPr="001E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оппонировании было полностью обоснованно; </w:t>
            </w:r>
          </w:p>
          <w:p w:rsidR="0003518F" w:rsidRPr="001E0D6A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6A">
              <w:rPr>
                <w:rFonts w:ascii="Times New Roman" w:hAnsi="Times New Roman" w:cs="Times New Roman"/>
                <w:sz w:val="24"/>
                <w:szCs w:val="24"/>
              </w:rPr>
              <w:t>вывод о докладе и оппонировании был абсолютно корректным.</w:t>
            </w:r>
          </w:p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выполнены</w:t>
            </w:r>
            <w:proofErr w:type="gramEnd"/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 2 пункта из 3-х</w:t>
            </w:r>
          </w:p>
        </w:tc>
        <w:tc>
          <w:tcPr>
            <w:tcW w:w="1223" w:type="dxa"/>
            <w:vMerge w:val="restart"/>
          </w:tcPr>
          <w:p w:rsidR="0003518F" w:rsidRPr="003D39C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 1 пункт из 3-х </w:t>
            </w:r>
          </w:p>
          <w:p w:rsidR="0003518F" w:rsidRPr="003D39C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03518F" w:rsidRPr="001E0D6A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6A">
              <w:rPr>
                <w:rFonts w:ascii="Times New Roman" w:hAnsi="Times New Roman" w:cs="Times New Roman"/>
                <w:sz w:val="24"/>
                <w:szCs w:val="24"/>
              </w:rPr>
              <w:t>мнение о докладе было абсолютно не обоснованно;</w:t>
            </w:r>
          </w:p>
          <w:p w:rsidR="0003518F" w:rsidRPr="001E0D6A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6A">
              <w:rPr>
                <w:rFonts w:ascii="Times New Roman" w:hAnsi="Times New Roman" w:cs="Times New Roman"/>
                <w:sz w:val="24"/>
                <w:szCs w:val="24"/>
              </w:rPr>
              <w:t xml:space="preserve">мнение об </w:t>
            </w:r>
            <w:r w:rsidRPr="001E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оппонировании было абсолютно не обоснованно;</w:t>
            </w:r>
          </w:p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6A">
              <w:rPr>
                <w:rFonts w:ascii="Times New Roman" w:hAnsi="Times New Roman" w:cs="Times New Roman"/>
                <w:sz w:val="24"/>
                <w:szCs w:val="24"/>
              </w:rPr>
              <w:t>вывод о докладе и оппонировании был абсолютно некорректным.</w:t>
            </w:r>
          </w:p>
        </w:tc>
      </w:tr>
      <w:tr w:rsidR="0003518F" w:rsidTr="00D36ADF"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03518F" w:rsidRPr="003D39C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научный уровень рецензии</w:t>
            </w:r>
          </w:p>
        </w:tc>
        <w:tc>
          <w:tcPr>
            <w:tcW w:w="1988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8F" w:rsidTr="00D36ADF"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03518F" w:rsidRPr="003D39CF" w:rsidRDefault="0003518F" w:rsidP="00D36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рецензии относительно </w:t>
            </w:r>
            <w:r w:rsidRPr="003D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докладчика и оппонента</w:t>
            </w:r>
          </w:p>
        </w:tc>
        <w:tc>
          <w:tcPr>
            <w:tcW w:w="1988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8F" w:rsidTr="00D36ADF">
        <w:tc>
          <w:tcPr>
            <w:tcW w:w="0" w:type="auto"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03518F" w:rsidRPr="003D39C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CF">
              <w:rPr>
                <w:rFonts w:ascii="Times New Roman" w:hAnsi="Times New Roman" w:cs="Times New Roman"/>
                <w:sz w:val="24"/>
                <w:szCs w:val="24"/>
              </w:rPr>
              <w:t>корректность выводов о докладе и оппонировании.</w:t>
            </w:r>
          </w:p>
        </w:tc>
        <w:tc>
          <w:tcPr>
            <w:tcW w:w="1988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3518F" w:rsidRDefault="0003518F" w:rsidP="00D3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18F" w:rsidRDefault="0003518F" w:rsidP="0003518F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 w:rsidRPr="00B76F43">
        <w:rPr>
          <w:rFonts w:ascii="Times New Roman" w:hAnsi="Times New Roman" w:cs="Times New Roman"/>
          <w:sz w:val="24"/>
          <w:szCs w:val="24"/>
        </w:rPr>
        <w:t>5.3.Пере</w:t>
      </w:r>
      <w:r>
        <w:rPr>
          <w:rFonts w:ascii="Times New Roman" w:hAnsi="Times New Roman" w:cs="Times New Roman"/>
          <w:sz w:val="24"/>
          <w:szCs w:val="24"/>
        </w:rPr>
        <w:t>вод оценок в технические баллы</w:t>
      </w:r>
      <w:r w:rsidRPr="00B76F43">
        <w:rPr>
          <w:rFonts w:ascii="Times New Roman" w:hAnsi="Times New Roman" w:cs="Times New Roman"/>
          <w:sz w:val="24"/>
          <w:szCs w:val="24"/>
        </w:rPr>
        <w:t>.</w:t>
      </w:r>
    </w:p>
    <w:p w:rsidR="0003518F" w:rsidRPr="00D651FF" w:rsidRDefault="0003518F" w:rsidP="0003518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651FF">
        <w:rPr>
          <w:rFonts w:ascii="Times New Roman" w:hAnsi="Times New Roman" w:cs="Times New Roman"/>
          <w:sz w:val="24"/>
          <w:szCs w:val="24"/>
        </w:rPr>
        <w:t>Оценки переводятся в технические баллы согласно таблице:</w:t>
      </w:r>
    </w:p>
    <w:tbl>
      <w:tblPr>
        <w:tblStyle w:val="a4"/>
        <w:tblW w:w="0" w:type="auto"/>
        <w:tblLook w:val="04A0"/>
      </w:tblPr>
      <w:tblGrid>
        <w:gridCol w:w="1554"/>
        <w:gridCol w:w="691"/>
        <w:gridCol w:w="829"/>
        <w:gridCol w:w="823"/>
        <w:gridCol w:w="830"/>
        <w:gridCol w:w="695"/>
        <w:gridCol w:w="695"/>
        <w:gridCol w:w="964"/>
        <w:gridCol w:w="829"/>
        <w:gridCol w:w="830"/>
        <w:gridCol w:w="831"/>
      </w:tblGrid>
      <w:tr w:rsidR="0003518F" w:rsidRPr="00D651FF" w:rsidTr="00D36ADF">
        <w:tc>
          <w:tcPr>
            <w:tcW w:w="957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 xml:space="preserve">Оценка     </w:t>
            </w:r>
          </w:p>
        </w:tc>
        <w:tc>
          <w:tcPr>
            <w:tcW w:w="711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3–</w:t>
            </w:r>
          </w:p>
        </w:tc>
        <w:tc>
          <w:tcPr>
            <w:tcW w:w="851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709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4–</w:t>
            </w:r>
          </w:p>
        </w:tc>
        <w:tc>
          <w:tcPr>
            <w:tcW w:w="709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850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</w:p>
        </w:tc>
        <w:tc>
          <w:tcPr>
            <w:tcW w:w="851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</w:tr>
      <w:tr w:rsidR="0003518F" w:rsidRPr="00D651FF" w:rsidTr="00D36ADF">
        <w:trPr>
          <w:trHeight w:val="643"/>
        </w:trPr>
        <w:tc>
          <w:tcPr>
            <w:tcW w:w="957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Технический балл</w:t>
            </w:r>
          </w:p>
        </w:tc>
        <w:tc>
          <w:tcPr>
            <w:tcW w:w="711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851" w:type="dxa"/>
          </w:tcPr>
          <w:p w:rsidR="0003518F" w:rsidRPr="00D651FF" w:rsidRDefault="0003518F" w:rsidP="00D36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03518F" w:rsidRPr="00D651FF" w:rsidRDefault="0003518F" w:rsidP="0003518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651FF">
        <w:rPr>
          <w:rFonts w:ascii="Times New Roman" w:hAnsi="Times New Roman" w:cs="Times New Roman"/>
          <w:sz w:val="24"/>
          <w:szCs w:val="24"/>
        </w:rPr>
        <w:t xml:space="preserve">После перевода в ТБ для каждого участника (докладчика с 2 оценками, оппонента и рецензента) баллы складываются и делятся на количество членов жюри. Итоговый балл рассчитывается следующим образом: технические баллы докладчика умножаются на 2, оппонента – на 2, рецензента – на 1. Таким образом, итоговый технический балл докладчика не превышает 240 (у докладчика 2 оценки, а не 1), оппонента – 120, рецензента – 60. Итоговые баллы за этап для каждой команды определяются как сумма баллов, набранных в этапе докладчиком, оппонентом и рецензентом, с последующим округлением до целых </w:t>
      </w:r>
      <w:proofErr w:type="gramStart"/>
      <w:r w:rsidRPr="00D651F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651F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651FF">
        <w:rPr>
          <w:rFonts w:ascii="Times New Roman" w:hAnsi="Times New Roman" w:cs="Times New Roman"/>
          <w:sz w:val="24"/>
          <w:szCs w:val="24"/>
        </w:rPr>
        <w:t>óльшую</w:t>
      </w:r>
      <w:proofErr w:type="spellEnd"/>
      <w:r w:rsidRPr="00D651FF">
        <w:rPr>
          <w:rFonts w:ascii="Times New Roman" w:hAnsi="Times New Roman" w:cs="Times New Roman"/>
          <w:sz w:val="24"/>
          <w:szCs w:val="24"/>
        </w:rPr>
        <w:t xml:space="preserve"> сторону.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1F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1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1FF">
        <w:rPr>
          <w:rFonts w:ascii="Times New Roman" w:hAnsi="Times New Roman" w:cs="Times New Roman"/>
          <w:sz w:val="24"/>
          <w:szCs w:val="24"/>
        </w:rPr>
        <w:t xml:space="preserve"> если член жюри покидает место проведения этапа во время боёв (в том числе на короткий срок), его оценки в этой секции аннулируются и не учитываются при подсчёте. </w:t>
      </w:r>
    </w:p>
    <w:p w:rsidR="0003518F" w:rsidRPr="001321FE" w:rsidRDefault="001321FE" w:rsidP="00035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03518F" w:rsidRPr="001321FE">
        <w:rPr>
          <w:rFonts w:ascii="Times New Roman" w:hAnsi="Times New Roman" w:cs="Times New Roman"/>
          <w:b/>
          <w:sz w:val="24"/>
          <w:szCs w:val="24"/>
        </w:rPr>
        <w:t xml:space="preserve"> Порядок определения побед</w:t>
      </w:r>
    </w:p>
    <w:p w:rsidR="00205F80" w:rsidRPr="00FF2B10" w:rsidRDefault="00205F80" w:rsidP="0020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 xml:space="preserve">Победителем Турнира становится команда, набравшая наибольшее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Суммарных </w:t>
      </w:r>
      <w:r w:rsidRPr="00FF2B10">
        <w:rPr>
          <w:rFonts w:ascii="Times New Roman" w:hAnsi="Times New Roman" w:cs="Times New Roman"/>
          <w:sz w:val="24"/>
          <w:szCs w:val="24"/>
        </w:rPr>
        <w:t xml:space="preserve">баллов </w:t>
      </w:r>
      <w:r>
        <w:rPr>
          <w:rFonts w:ascii="Times New Roman" w:hAnsi="Times New Roman" w:cs="Times New Roman"/>
          <w:sz w:val="24"/>
          <w:szCs w:val="24"/>
        </w:rPr>
        <w:t>за Экспериментальный этап и 2 тура Заключительного этапа</w:t>
      </w:r>
      <w:r w:rsidRPr="00FF2B10">
        <w:rPr>
          <w:rFonts w:ascii="Times New Roman" w:hAnsi="Times New Roman" w:cs="Times New Roman"/>
          <w:sz w:val="24"/>
          <w:szCs w:val="24"/>
        </w:rPr>
        <w:t xml:space="preserve">. Команда-победитель награждается Дипломом </w:t>
      </w:r>
      <w:r w:rsidRPr="00FF2B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2B10">
        <w:rPr>
          <w:rFonts w:ascii="Times New Roman" w:hAnsi="Times New Roman" w:cs="Times New Roman"/>
          <w:sz w:val="24"/>
          <w:szCs w:val="24"/>
        </w:rPr>
        <w:t xml:space="preserve"> Степени.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B10">
        <w:rPr>
          <w:rFonts w:ascii="Times New Roman" w:hAnsi="Times New Roman" w:cs="Times New Roman"/>
          <w:sz w:val="24"/>
          <w:szCs w:val="24"/>
        </w:rPr>
        <w:t xml:space="preserve">Команды-призеры награждаются Дипломами </w:t>
      </w:r>
      <w:r w:rsidRPr="00FF2B1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2B10">
        <w:rPr>
          <w:rFonts w:ascii="Times New Roman" w:hAnsi="Times New Roman" w:cs="Times New Roman"/>
          <w:sz w:val="24"/>
          <w:szCs w:val="24"/>
        </w:rPr>
        <w:t xml:space="preserve"> и </w:t>
      </w:r>
      <w:r w:rsidRPr="00FF2B1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F2B10">
        <w:rPr>
          <w:rFonts w:ascii="Times New Roman" w:hAnsi="Times New Roman" w:cs="Times New Roman"/>
          <w:sz w:val="24"/>
          <w:szCs w:val="24"/>
        </w:rPr>
        <w:t xml:space="preserve"> Степени.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B10">
        <w:rPr>
          <w:rFonts w:ascii="Times New Roman" w:hAnsi="Times New Roman" w:cs="Times New Roman"/>
          <w:sz w:val="24"/>
          <w:szCs w:val="24"/>
        </w:rPr>
        <w:t xml:space="preserve">Все команды-участники получают Сертификаты. </w:t>
      </w:r>
    </w:p>
    <w:p w:rsidR="00205F80" w:rsidRDefault="00205F80" w:rsidP="0020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F2B10">
        <w:rPr>
          <w:rFonts w:ascii="Times New Roman" w:hAnsi="Times New Roman" w:cs="Times New Roman"/>
          <w:sz w:val="24"/>
          <w:szCs w:val="24"/>
        </w:rPr>
        <w:t xml:space="preserve">аключительного этапа проводится расчет индивидуальных рейтингов участников </w:t>
      </w:r>
      <w:proofErr w:type="gramStart"/>
      <w:r w:rsidRPr="00FF2B10">
        <w:rPr>
          <w:rFonts w:ascii="Times New Roman" w:hAnsi="Times New Roman" w:cs="Times New Roman"/>
          <w:sz w:val="24"/>
          <w:szCs w:val="24"/>
        </w:rPr>
        <w:t>Турнира</w:t>
      </w:r>
      <w:proofErr w:type="gramEnd"/>
      <w:r w:rsidRPr="00FF2B10">
        <w:rPr>
          <w:rFonts w:ascii="Times New Roman" w:hAnsi="Times New Roman" w:cs="Times New Roman"/>
          <w:sz w:val="24"/>
          <w:szCs w:val="24"/>
        </w:rPr>
        <w:t xml:space="preserve"> и определяются победители в номинациях «Лучший докладчик», «Лучший оппонент» и «Лучший рецензент», «Абсолютный победитель в личном зачете»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F80" w:rsidRPr="00FF2B10" w:rsidRDefault="00205F80" w:rsidP="0020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- победитель в номинации «Профессионалы» определяется по результатам экспериментального этапа. </w:t>
      </w:r>
      <w:r w:rsidRPr="00FF2B10">
        <w:rPr>
          <w:rFonts w:ascii="Times New Roman" w:hAnsi="Times New Roman" w:cs="Times New Roman"/>
          <w:sz w:val="24"/>
          <w:szCs w:val="24"/>
        </w:rPr>
        <w:t>Руководители команд и жюри получают соответствующий сертификат.</w:t>
      </w:r>
    </w:p>
    <w:p w:rsidR="0003518F" w:rsidRPr="00D651FF" w:rsidRDefault="0003518F" w:rsidP="0003518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BE1B77" w:rsidRDefault="00BE1B77"/>
    <w:sectPr w:rsidR="00BE1B77" w:rsidSect="009E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135"/>
    <w:multiLevelType w:val="multilevel"/>
    <w:tmpl w:val="F0CEA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>
    <w:nsid w:val="33074AAD"/>
    <w:multiLevelType w:val="hybridMultilevel"/>
    <w:tmpl w:val="1CAEB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A27A2"/>
    <w:multiLevelType w:val="hybridMultilevel"/>
    <w:tmpl w:val="4A88A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518F"/>
    <w:rsid w:val="0003518F"/>
    <w:rsid w:val="001321FE"/>
    <w:rsid w:val="00205F80"/>
    <w:rsid w:val="00513823"/>
    <w:rsid w:val="007D304C"/>
    <w:rsid w:val="0084009E"/>
    <w:rsid w:val="008B3D39"/>
    <w:rsid w:val="009A4471"/>
    <w:rsid w:val="00A80916"/>
    <w:rsid w:val="00A91D4F"/>
    <w:rsid w:val="00AB4805"/>
    <w:rsid w:val="00BE1B77"/>
    <w:rsid w:val="00C257ED"/>
    <w:rsid w:val="00EC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8F"/>
    <w:pPr>
      <w:ind w:left="720"/>
      <w:contextualSpacing/>
    </w:pPr>
  </w:style>
  <w:style w:type="table" w:styleId="a4">
    <w:name w:val="Table Grid"/>
    <w:basedOn w:val="a1"/>
    <w:rsid w:val="00035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intern</cp:lastModifiedBy>
  <cp:revision>11</cp:revision>
  <dcterms:created xsi:type="dcterms:W3CDTF">2024-01-16T11:58:00Z</dcterms:created>
  <dcterms:modified xsi:type="dcterms:W3CDTF">2024-01-23T09:19:00Z</dcterms:modified>
</cp:coreProperties>
</file>